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4AD4" w14:textId="77777777" w:rsidR="00495F8C" w:rsidRPr="002D3DA0" w:rsidRDefault="00495F8C" w:rsidP="00495F8C">
      <w:pPr>
        <w:jc w:val="center"/>
        <w:rPr>
          <w:b/>
        </w:rPr>
      </w:pPr>
      <w:r w:rsidRPr="002D3DA0">
        <w:rPr>
          <w:b/>
        </w:rPr>
        <w:t>VERİ YÖNETİM PLANI</w:t>
      </w:r>
    </w:p>
    <w:p w14:paraId="6FA75219" w14:textId="77777777" w:rsidR="00972128" w:rsidRDefault="00495F8C" w:rsidP="004B4844">
      <w:pPr>
        <w:spacing w:after="120" w:line="276" w:lineRule="auto"/>
        <w:jc w:val="both"/>
      </w:pPr>
      <w:r w:rsidRPr="004728F6">
        <w:t>Bu Veri Yönetim Planı, TÜBİTAK’a 1001- Bilimsel ve Teknolojik Araştırma Projelerini Destekleme Programı kapsamında önerilen</w:t>
      </w:r>
      <w:r w:rsidR="004728F6">
        <w:t xml:space="preserve"> “</w:t>
      </w:r>
      <w:r w:rsidR="004728F6" w:rsidRPr="00061C74">
        <w:rPr>
          <w:highlight w:val="yellow"/>
        </w:rPr>
        <w:t>…</w:t>
      </w:r>
      <w:r w:rsidR="00061C74">
        <w:rPr>
          <w:highlight w:val="yellow"/>
        </w:rPr>
        <w:t>…………</w:t>
      </w:r>
      <w:r w:rsidR="004728F6">
        <w:t>”</w:t>
      </w:r>
      <w:r w:rsidRPr="004728F6">
        <w:t xml:space="preserve"> başlıklı proje kapsamında toplanacak verileri kapsar ve TÜBİTAK Açık Bilim Politikasıyla uyumlu olacak şekilde hazırlanmıştır. Bu plan, bu proje süresince üretilen verilerin kullanılabilirliği, erişimi ve korunmasını sağlamak için uygun şekilde yönetilmesini sağlamayı amaçlamaktadır.</w:t>
      </w:r>
    </w:p>
    <w:p w14:paraId="010573EF" w14:textId="77777777" w:rsidR="00584B71" w:rsidRDefault="00584B71" w:rsidP="005717D3">
      <w:pPr>
        <w:pStyle w:val="ListParagraph"/>
        <w:numPr>
          <w:ilvl w:val="0"/>
          <w:numId w:val="3"/>
        </w:numPr>
        <w:ind w:left="1080"/>
        <w:jc w:val="both"/>
      </w:pPr>
      <w:r w:rsidRPr="00940A17">
        <w:rPr>
          <w:b/>
        </w:rPr>
        <w:t>Araştırmanız sırasında hangi tür veriler kullanıl</w:t>
      </w:r>
      <w:r w:rsidR="00FA0894">
        <w:rPr>
          <w:b/>
        </w:rPr>
        <w:t xml:space="preserve">acak </w:t>
      </w:r>
      <w:r w:rsidRPr="00940A17">
        <w:rPr>
          <w:b/>
        </w:rPr>
        <w:t>ve/veya elde edil</w:t>
      </w:r>
      <w:r w:rsidR="00FA0894">
        <w:rPr>
          <w:b/>
        </w:rPr>
        <w:t>ecektir</w:t>
      </w:r>
      <w:r w:rsidRPr="00940A17">
        <w:rPr>
          <w:b/>
        </w:rPr>
        <w:t xml:space="preserve">? </w:t>
      </w:r>
      <w:r>
        <w:t xml:space="preserve"> </w:t>
      </w:r>
    </w:p>
    <w:p w14:paraId="493D4C33" w14:textId="77777777" w:rsidR="00584B71" w:rsidRDefault="00584B71" w:rsidP="005717D3">
      <w:pPr>
        <w:pStyle w:val="ListParagraph"/>
        <w:ind w:left="1080"/>
        <w:jc w:val="both"/>
        <w:rPr>
          <w:i/>
          <w:sz w:val="20"/>
          <w:szCs w:val="20"/>
        </w:rPr>
      </w:pPr>
      <w:r w:rsidRPr="00E32194">
        <w:rPr>
          <w:b/>
          <w:i/>
          <w:sz w:val="20"/>
          <w:szCs w:val="20"/>
        </w:rPr>
        <w:t>Açıklama:</w:t>
      </w:r>
      <w:r w:rsidRPr="00E32194">
        <w:rPr>
          <w:i/>
          <w:sz w:val="20"/>
          <w:szCs w:val="20"/>
        </w:rPr>
        <w:t xml:space="preserve"> Araştırma sonuçlarını elde etmek için biriktirilen, gözlemlenen veya yaratılan verinin tamamı araştırma verisidir (sayısal veri, dokümanlar, laboratuvar notları, anketler, cevaplar, kopyalar, ses ve video kayıtları, fotoğraflar, filmler, tarihi eserler, numuneler, örnekler, modeller, algoritmalar, senaryolar, simülasyon sonuçları, metotlar ve iş akışları vb.).  Proje süresince üretile</w:t>
      </w:r>
      <w:r w:rsidR="00FA0894">
        <w:rPr>
          <w:i/>
          <w:sz w:val="20"/>
          <w:szCs w:val="20"/>
        </w:rPr>
        <w:t xml:space="preserve">cek </w:t>
      </w:r>
      <w:r w:rsidRPr="00E32194">
        <w:rPr>
          <w:i/>
          <w:sz w:val="20"/>
          <w:szCs w:val="20"/>
        </w:rPr>
        <w:t>verinin tür ve formatlarının, verinin tanımlanmasında kullanıla</w:t>
      </w:r>
      <w:r>
        <w:rPr>
          <w:i/>
          <w:sz w:val="20"/>
          <w:szCs w:val="20"/>
        </w:rPr>
        <w:t>n</w:t>
      </w:r>
      <w:r w:rsidRPr="00E32194">
        <w:rPr>
          <w:i/>
          <w:sz w:val="20"/>
          <w:szCs w:val="20"/>
        </w:rPr>
        <w:t xml:space="preserve"> dizin ve dosya adlandırma kurallarının ile verinin tanımlanmasında kullanılacak standartların bu bölümde açıklanması gerekmektedir.</w:t>
      </w:r>
      <w:r w:rsidRPr="00B43F03">
        <w:t xml:space="preserve"> </w:t>
      </w:r>
      <w:r w:rsidRPr="00940A17">
        <w:rPr>
          <w:i/>
          <w:sz w:val="20"/>
        </w:rPr>
        <w:t>Proje sırasında üçüncü taraflardan veri transferi yapıl</w:t>
      </w:r>
      <w:r w:rsidR="00FA0894">
        <w:rPr>
          <w:i/>
          <w:sz w:val="20"/>
        </w:rPr>
        <w:t>acaksa</w:t>
      </w:r>
      <w:r w:rsidRPr="00940A17">
        <w:rPr>
          <w:i/>
          <w:sz w:val="20"/>
        </w:rPr>
        <w:t xml:space="preserve"> bu durumun da belirtilmesi gerekmektedir.</w:t>
      </w:r>
    </w:p>
    <w:p w14:paraId="4FA11918" w14:textId="77777777" w:rsidR="004728F6" w:rsidRDefault="004728F6" w:rsidP="001A3EDC">
      <w:pPr>
        <w:pStyle w:val="ListParagraph"/>
        <w:ind w:left="1080"/>
      </w:pPr>
    </w:p>
    <w:tbl>
      <w:tblPr>
        <w:tblStyle w:val="TableGrid"/>
        <w:tblW w:w="8079" w:type="dxa"/>
        <w:tblInd w:w="1101" w:type="dxa"/>
        <w:tblLook w:val="04A0" w:firstRow="1" w:lastRow="0" w:firstColumn="1" w:lastColumn="0" w:noHBand="0" w:noVBand="1"/>
      </w:tblPr>
      <w:tblGrid>
        <w:gridCol w:w="8079"/>
      </w:tblGrid>
      <w:tr w:rsidR="001A3EDC" w14:paraId="4461F5D6" w14:textId="77777777" w:rsidTr="004B4844">
        <w:tc>
          <w:tcPr>
            <w:tcW w:w="8079" w:type="dxa"/>
          </w:tcPr>
          <w:p w14:paraId="724C877B" w14:textId="77777777" w:rsidR="007C233D" w:rsidRDefault="007C233D" w:rsidP="00061C74">
            <w:pPr>
              <w:pStyle w:val="ListParagraph"/>
              <w:ind w:left="0"/>
              <w:jc w:val="both"/>
              <w:rPr>
                <w:rFonts w:cstheme="minorHAnsi"/>
                <w:color w:val="000000"/>
              </w:rPr>
            </w:pPr>
          </w:p>
          <w:p w14:paraId="7CF66ABF" w14:textId="77777777" w:rsidR="00061C74" w:rsidRDefault="00061C74" w:rsidP="00061C74">
            <w:pPr>
              <w:pStyle w:val="ListParagraph"/>
              <w:ind w:left="0"/>
              <w:jc w:val="both"/>
              <w:rPr>
                <w:rFonts w:cstheme="minorHAnsi"/>
                <w:color w:val="000000"/>
              </w:rPr>
            </w:pPr>
            <w:r>
              <w:rPr>
                <w:rFonts w:cstheme="minorHAnsi"/>
                <w:color w:val="000000"/>
              </w:rPr>
              <w:t>A</w:t>
            </w:r>
            <w:r w:rsidRPr="00061C74">
              <w:rPr>
                <w:rFonts w:cstheme="minorHAnsi"/>
                <w:color w:val="000000"/>
              </w:rPr>
              <w:t>raştırma verisinin türleri,</w:t>
            </w:r>
            <w:r>
              <w:rPr>
                <w:rFonts w:cstheme="minorHAnsi"/>
                <w:color w:val="000000"/>
              </w:rPr>
              <w:t xml:space="preserve"> </w:t>
            </w:r>
            <w:r w:rsidRPr="00061C74">
              <w:rPr>
                <w:rFonts w:cstheme="minorHAnsi"/>
                <w:color w:val="000000"/>
              </w:rPr>
              <w:t>ne şekilde sınıflandırılacağı, verinin tanımlanmasında kullanılacak standartlar konusunda kapsamlı</w:t>
            </w:r>
            <w:r>
              <w:rPr>
                <w:rFonts w:cstheme="minorHAnsi"/>
                <w:color w:val="000000"/>
              </w:rPr>
              <w:t xml:space="preserve"> </w:t>
            </w:r>
            <w:r w:rsidRPr="00061C74">
              <w:rPr>
                <w:rFonts w:cstheme="minorHAnsi"/>
                <w:color w:val="000000"/>
              </w:rPr>
              <w:t xml:space="preserve">bilgilendirme </w:t>
            </w:r>
            <w:r>
              <w:rPr>
                <w:rFonts w:cstheme="minorHAnsi"/>
                <w:color w:val="000000"/>
              </w:rPr>
              <w:t>için</w:t>
            </w:r>
            <w:r w:rsidR="00324392">
              <w:rPr>
                <w:rFonts w:cstheme="minorHAnsi"/>
                <w:color w:val="000000"/>
              </w:rPr>
              <w:t xml:space="preserve"> aşağıdaki adresten faydalanılabilir:</w:t>
            </w:r>
          </w:p>
          <w:p w14:paraId="146A2557" w14:textId="77777777" w:rsidR="001A3EDC" w:rsidRDefault="00F73F55" w:rsidP="007C233D">
            <w:pPr>
              <w:pStyle w:val="ListParagraph"/>
              <w:ind w:left="0"/>
              <w:jc w:val="both"/>
              <w:rPr>
                <w:rFonts w:cstheme="minorHAnsi"/>
              </w:rPr>
            </w:pPr>
            <w:hyperlink r:id="rId7" w:tgtFrame="_blank" w:history="1">
              <w:r w:rsidR="00061C74" w:rsidRPr="00061C74">
                <w:rPr>
                  <w:rStyle w:val="Hyperlink"/>
                  <w:rFonts w:cstheme="minorHAnsi"/>
                  <w:color w:val="1155CC"/>
                </w:rPr>
                <w:t>https://acikveri.ulakbim.gov.tr/acik-veri-acik-bilim/</w:t>
              </w:r>
            </w:hyperlink>
          </w:p>
          <w:p w14:paraId="47272923" w14:textId="77777777" w:rsidR="007C233D" w:rsidRDefault="007C233D" w:rsidP="007C233D">
            <w:pPr>
              <w:pStyle w:val="ListParagraph"/>
              <w:ind w:left="0"/>
              <w:jc w:val="both"/>
            </w:pPr>
          </w:p>
        </w:tc>
      </w:tr>
    </w:tbl>
    <w:p w14:paraId="7D20EF93" w14:textId="77777777" w:rsidR="001A3EDC" w:rsidRDefault="001A3EDC" w:rsidP="001A3EDC">
      <w:pPr>
        <w:pStyle w:val="ListParagraph"/>
        <w:ind w:left="1080"/>
      </w:pPr>
    </w:p>
    <w:p w14:paraId="7393DCA0" w14:textId="77777777" w:rsidR="00ED525B" w:rsidRDefault="00ED525B" w:rsidP="001A3EDC">
      <w:pPr>
        <w:pStyle w:val="ListParagraph"/>
        <w:ind w:left="1080"/>
      </w:pPr>
    </w:p>
    <w:p w14:paraId="0A83DAA4" w14:textId="77777777" w:rsidR="00972128" w:rsidRPr="00584B71" w:rsidRDefault="00584B71" w:rsidP="005717D3">
      <w:pPr>
        <w:pStyle w:val="ListParagraph"/>
        <w:numPr>
          <w:ilvl w:val="0"/>
          <w:numId w:val="3"/>
        </w:numPr>
        <w:ind w:left="1080"/>
        <w:jc w:val="both"/>
        <w:rPr>
          <w:b/>
        </w:rPr>
      </w:pPr>
      <w:r w:rsidRPr="00584B71">
        <w:rPr>
          <w:b/>
        </w:rPr>
        <w:t>Proje kapsamında e</w:t>
      </w:r>
      <w:r w:rsidR="00972128" w:rsidRPr="00584B71">
        <w:rPr>
          <w:b/>
        </w:rPr>
        <w:t>lde edilecek veya üretilecek veri</w:t>
      </w:r>
      <w:r w:rsidRPr="00584B71">
        <w:rPr>
          <w:b/>
        </w:rPr>
        <w:t>,</w:t>
      </w:r>
      <w:r w:rsidR="00972128" w:rsidRPr="00584B71">
        <w:rPr>
          <w:b/>
        </w:rPr>
        <w:t xml:space="preserve"> </w:t>
      </w:r>
      <w:r w:rsidR="0044472F" w:rsidRPr="00584B71">
        <w:rPr>
          <w:b/>
        </w:rPr>
        <w:t xml:space="preserve">paylaşım ve </w:t>
      </w:r>
      <w:r w:rsidR="00972128" w:rsidRPr="00584B71">
        <w:rPr>
          <w:b/>
        </w:rPr>
        <w:t>tekrar kullanım için uygun olacak mıdır?</w:t>
      </w:r>
    </w:p>
    <w:p w14:paraId="7F678A6F" w14:textId="77777777" w:rsidR="001A3EDC" w:rsidRDefault="004728F6" w:rsidP="005717D3">
      <w:pPr>
        <w:pStyle w:val="ListParagraph"/>
        <w:ind w:left="1080"/>
        <w:jc w:val="both"/>
        <w:rPr>
          <w:i/>
          <w:sz w:val="20"/>
          <w:szCs w:val="20"/>
        </w:rPr>
      </w:pPr>
      <w:r w:rsidRPr="004728F6">
        <w:rPr>
          <w:b/>
          <w:i/>
          <w:sz w:val="20"/>
          <w:szCs w:val="20"/>
        </w:rPr>
        <w:t>Açıklama:</w:t>
      </w:r>
      <w:r w:rsidRPr="004728F6">
        <w:rPr>
          <w:i/>
          <w:sz w:val="20"/>
          <w:szCs w:val="20"/>
        </w:rPr>
        <w:t xml:space="preserve"> </w:t>
      </w:r>
      <w:r w:rsidR="001A3EDC" w:rsidRPr="004728F6">
        <w:rPr>
          <w:i/>
          <w:sz w:val="20"/>
          <w:szCs w:val="20"/>
        </w:rPr>
        <w:t xml:space="preserve">Verinin </w:t>
      </w:r>
      <w:proofErr w:type="spellStart"/>
      <w:r w:rsidR="001A3EDC" w:rsidRPr="004728F6">
        <w:rPr>
          <w:i/>
          <w:sz w:val="20"/>
          <w:szCs w:val="20"/>
        </w:rPr>
        <w:t>keşfedilebilirliğini</w:t>
      </w:r>
      <w:proofErr w:type="spellEnd"/>
      <w:r w:rsidR="001A3EDC" w:rsidRPr="004728F6">
        <w:rPr>
          <w:i/>
          <w:sz w:val="20"/>
          <w:szCs w:val="20"/>
        </w:rPr>
        <w:t xml:space="preserve"> en üst düzeye çıkarmak için alınacak önlemler, veri paylaşımı ile ilgili koşul ya da kısıtlamalar, bunların bir veri paylaşım sözleşmesi ile düzenlenip düzenlenmeyeceği ve veri yayınlamanın zamanlaması gibi düzenlemeleri</w:t>
      </w:r>
      <w:r w:rsidRPr="004728F6">
        <w:rPr>
          <w:i/>
          <w:sz w:val="20"/>
          <w:szCs w:val="20"/>
        </w:rPr>
        <w:t>n</w:t>
      </w:r>
      <w:r w:rsidR="001A3EDC" w:rsidRPr="004728F6">
        <w:rPr>
          <w:i/>
          <w:sz w:val="20"/>
          <w:szCs w:val="20"/>
        </w:rPr>
        <w:t xml:space="preserve"> bu bölümde açıkla</w:t>
      </w:r>
      <w:r w:rsidRPr="004728F6">
        <w:rPr>
          <w:i/>
          <w:sz w:val="20"/>
          <w:szCs w:val="20"/>
        </w:rPr>
        <w:t>nması gerekmektedir</w:t>
      </w:r>
      <w:r w:rsidR="001A3EDC" w:rsidRPr="004728F6">
        <w:rPr>
          <w:i/>
          <w:sz w:val="20"/>
          <w:szCs w:val="20"/>
        </w:rPr>
        <w:t>.</w:t>
      </w:r>
      <w:r w:rsidRPr="004728F6">
        <w:rPr>
          <w:i/>
          <w:sz w:val="20"/>
          <w:szCs w:val="20"/>
        </w:rPr>
        <w:t xml:space="preserve"> Akademik yayınlardaki şekillerin ve sonuçların elde edilmesini sağlayan sayıları ve/veya yazılım/kodları içeren veri setleri alandaki araştırmacıların tekrar kullanımına uygun olmalıdır.</w:t>
      </w:r>
    </w:p>
    <w:p w14:paraId="4236C1C1" w14:textId="77777777" w:rsidR="00584B71" w:rsidRPr="004728F6" w:rsidRDefault="00584B71" w:rsidP="004728F6">
      <w:pPr>
        <w:pStyle w:val="ListParagraph"/>
        <w:ind w:left="1080"/>
        <w:jc w:val="both"/>
        <w:rPr>
          <w:i/>
          <w:sz w:val="20"/>
          <w:szCs w:val="20"/>
        </w:rPr>
      </w:pPr>
    </w:p>
    <w:p w14:paraId="49B3E5A6" w14:textId="77777777" w:rsidR="00584B71" w:rsidRDefault="00F73F55" w:rsidP="00584B71">
      <w:pPr>
        <w:pStyle w:val="ListParagraph"/>
        <w:ind w:left="1069"/>
      </w:pPr>
      <w:sdt>
        <w:sdtPr>
          <w:id w:val="1804423278"/>
          <w14:checkbox>
            <w14:checked w14:val="0"/>
            <w14:checkedState w14:val="2612" w14:font="MS Gothic"/>
            <w14:uncheckedState w14:val="2610" w14:font="MS Gothic"/>
          </w14:checkbox>
        </w:sdtPr>
        <w:sdtEndPr/>
        <w:sdtContent>
          <w:r w:rsidR="00584B71">
            <w:rPr>
              <w:rFonts w:ascii="MS Gothic" w:eastAsia="MS Gothic" w:hAnsi="MS Gothic" w:hint="eastAsia"/>
            </w:rPr>
            <w:t>☐</w:t>
          </w:r>
        </w:sdtContent>
      </w:sdt>
      <w:r w:rsidR="00584B71">
        <w:t xml:space="preserve">Evet, </w:t>
      </w:r>
      <w:r w:rsidR="00584B71" w:rsidRPr="00940A17">
        <w:t>proje kapsamında elde edile</w:t>
      </w:r>
      <w:r w:rsidR="00FA0894">
        <w:t xml:space="preserve">cek </w:t>
      </w:r>
      <w:r w:rsidR="00584B71" w:rsidRPr="00940A17">
        <w:t>veya üretile</w:t>
      </w:r>
      <w:r w:rsidR="00FA0894">
        <w:t>cek</w:t>
      </w:r>
      <w:r w:rsidR="00584B71" w:rsidRPr="00940A17">
        <w:t xml:space="preserve"> veri, paylaşım ve tekrar kullanım için uygun</w:t>
      </w:r>
      <w:r w:rsidR="00FA0894">
        <w:rPr>
          <w:sz w:val="20"/>
        </w:rPr>
        <w:t xml:space="preserve"> </w:t>
      </w:r>
      <w:r w:rsidR="00FA0894" w:rsidRPr="00FA0894">
        <w:t>olacaktır.</w:t>
      </w:r>
    </w:p>
    <w:p w14:paraId="157DF7A9" w14:textId="77777777" w:rsidR="004B4844" w:rsidRDefault="004B4844" w:rsidP="00584B71">
      <w:pPr>
        <w:pStyle w:val="ListParagraph"/>
        <w:ind w:left="1069"/>
      </w:pPr>
    </w:p>
    <w:tbl>
      <w:tblPr>
        <w:tblStyle w:val="TableGrid"/>
        <w:tblW w:w="0" w:type="auto"/>
        <w:tblInd w:w="1101" w:type="dxa"/>
        <w:tblLook w:val="04A0" w:firstRow="1" w:lastRow="0" w:firstColumn="1" w:lastColumn="0" w:noHBand="0" w:noVBand="1"/>
      </w:tblPr>
      <w:tblGrid>
        <w:gridCol w:w="7961"/>
      </w:tblGrid>
      <w:tr w:rsidR="00882BD6" w14:paraId="17C9A988" w14:textId="77777777" w:rsidTr="004B4844">
        <w:tc>
          <w:tcPr>
            <w:tcW w:w="8187" w:type="dxa"/>
          </w:tcPr>
          <w:p w14:paraId="0F0278D9" w14:textId="739546D8" w:rsidR="00AD18D0" w:rsidRPr="00AD18D0" w:rsidRDefault="00AD18D0" w:rsidP="00AD18D0">
            <w:pPr>
              <w:pStyle w:val="CommentText"/>
              <w:jc w:val="both"/>
              <w:rPr>
                <w:sz w:val="22"/>
              </w:rPr>
            </w:pPr>
            <w:r w:rsidRPr="00AD18D0">
              <w:rPr>
                <w:sz w:val="22"/>
              </w:rPr>
              <w:t>Bu sorunun en doğru cevabını proje yürütücüsü ve ekibi verebilir. İlgili yasal düzenlemelere dair bilgi aşağıda paylaşılmıştır.</w:t>
            </w:r>
          </w:p>
          <w:p w14:paraId="54DCB2AE" w14:textId="77777777" w:rsidR="00AD18D0" w:rsidRPr="00AD18D0" w:rsidRDefault="00AD18D0" w:rsidP="00AD18D0">
            <w:pPr>
              <w:jc w:val="both"/>
              <w:rPr>
                <w:szCs w:val="20"/>
              </w:rPr>
            </w:pPr>
          </w:p>
          <w:p w14:paraId="56091B46" w14:textId="1BC99913" w:rsidR="004B3EAB" w:rsidRPr="00AD18D0" w:rsidRDefault="00070779" w:rsidP="00AD18D0">
            <w:pPr>
              <w:jc w:val="both"/>
              <w:rPr>
                <w:szCs w:val="20"/>
              </w:rPr>
            </w:pPr>
            <w:r w:rsidRPr="00AD18D0">
              <w:rPr>
                <w:szCs w:val="20"/>
              </w:rPr>
              <w:t>TÜBİTAK ARDEB 1001 başvurusu esnasında doldurulması gereken “</w:t>
            </w:r>
            <w:r w:rsidR="004B3EAB" w:rsidRPr="00AD18D0">
              <w:rPr>
                <w:szCs w:val="20"/>
              </w:rPr>
              <w:t>TÜBİTAK-ARDEB Projesi Fikri Ürünleri Üzerinde Fikri Mülkiyet Hak Sahipliği Protokolü</w:t>
            </w:r>
            <w:r w:rsidRPr="00AD18D0">
              <w:rPr>
                <w:szCs w:val="20"/>
              </w:rPr>
              <w:t>”, Üniversitemiz tarafından</w:t>
            </w:r>
            <w:r w:rsidR="004B3EAB" w:rsidRPr="00AD18D0">
              <w:rPr>
                <w:szCs w:val="20"/>
              </w:rPr>
              <w:t xml:space="preserve"> 6769 sayılı Sınai Mülkiyet Kanunu’nun 121. Maddesi ile uyumlu olacak şekilde düzenlenmektedir. Buna göre projenin yürütülmesi esnasında veya sonucunda ortaya çıkan patent, faydalı model, endüstriyel tasarım, entegre devre topografyası, yeni bitki ve hayvan türleri ve bunların ıslah yöntemleri, bilgisayar programları ve bunların kaynak kodları ile Fikri Mülkiyet Haklarının konusunu oluşturabilecek nitelikteki her türlü fikri yaratımı (kısaca FSMH) üzerinde Üniversitemiz hak sahibi, proje ekibi buluşçu/tasarımcı olarak yer almaktadır.</w:t>
            </w:r>
          </w:p>
          <w:p w14:paraId="36682D76" w14:textId="77777777" w:rsidR="004B3EAB" w:rsidRPr="00AD18D0" w:rsidRDefault="004B3EAB" w:rsidP="004B3EAB">
            <w:pPr>
              <w:jc w:val="both"/>
              <w:rPr>
                <w:szCs w:val="20"/>
              </w:rPr>
            </w:pPr>
          </w:p>
          <w:p w14:paraId="76B1AA50" w14:textId="712A72CB" w:rsidR="00070779" w:rsidRPr="00AD18D0" w:rsidRDefault="004B3EAB" w:rsidP="00D5215B">
            <w:pPr>
              <w:jc w:val="both"/>
              <w:rPr>
                <w:szCs w:val="20"/>
              </w:rPr>
            </w:pPr>
            <w:r w:rsidRPr="00AD18D0">
              <w:rPr>
                <w:szCs w:val="20"/>
              </w:rPr>
              <w:lastRenderedPageBreak/>
              <w:t xml:space="preserve">Bu protokole istinaden, projenin yürütülmesi esnasında veya sonucunda ortaya </w:t>
            </w:r>
            <w:r w:rsidR="00070779" w:rsidRPr="00AD18D0">
              <w:rPr>
                <w:szCs w:val="20"/>
              </w:rPr>
              <w:t>FSMH çıkması durumunda,</w:t>
            </w:r>
            <w:r w:rsidRPr="00AD18D0">
              <w:rPr>
                <w:szCs w:val="20"/>
              </w:rPr>
              <w:t xml:space="preserve"> proje ekibi</w:t>
            </w:r>
            <w:r w:rsidR="00070779" w:rsidRPr="00AD18D0">
              <w:rPr>
                <w:szCs w:val="20"/>
              </w:rPr>
              <w:t xml:space="preserve"> bu </w:t>
            </w:r>
            <w:proofErr w:type="spellStart"/>
            <w:r w:rsidR="00070779" w:rsidRPr="00AD18D0">
              <w:rPr>
                <w:szCs w:val="20"/>
              </w:rPr>
              <w:t>FSMH’ı</w:t>
            </w:r>
            <w:proofErr w:type="spellEnd"/>
            <w:r w:rsidRPr="00AD18D0">
              <w:rPr>
                <w:szCs w:val="20"/>
              </w:rPr>
              <w:t xml:space="preserve"> Üniversiteye bildirilecek ve Üniversite de protokol kapsamında</w:t>
            </w:r>
            <w:r w:rsidR="00070779" w:rsidRPr="00AD18D0">
              <w:rPr>
                <w:szCs w:val="20"/>
              </w:rPr>
              <w:t xml:space="preserve">ki </w:t>
            </w:r>
            <w:r w:rsidRPr="00AD18D0">
              <w:rPr>
                <w:szCs w:val="20"/>
              </w:rPr>
              <w:t>hak sahipliğine istinaden patent/tasarım başvurusu yapacaktır.</w:t>
            </w:r>
          </w:p>
          <w:p w14:paraId="57EDA5BA" w14:textId="77777777" w:rsidR="00070779" w:rsidRPr="00AD18D0" w:rsidRDefault="00070779" w:rsidP="00D5215B">
            <w:pPr>
              <w:jc w:val="both"/>
              <w:rPr>
                <w:szCs w:val="20"/>
              </w:rPr>
            </w:pPr>
          </w:p>
          <w:p w14:paraId="539F0D2F" w14:textId="69515B5A" w:rsidR="005717D3" w:rsidRDefault="00070779" w:rsidP="00D5215B">
            <w:pPr>
              <w:pStyle w:val="ListParagraph"/>
              <w:ind w:left="0"/>
              <w:jc w:val="both"/>
            </w:pPr>
            <w:proofErr w:type="spellStart"/>
            <w:r w:rsidRPr="00AD18D0">
              <w:rPr>
                <w:szCs w:val="20"/>
              </w:rPr>
              <w:t>Patentlenebilirlik</w:t>
            </w:r>
            <w:proofErr w:type="spellEnd"/>
            <w:r w:rsidRPr="00AD18D0">
              <w:rPr>
                <w:szCs w:val="20"/>
              </w:rPr>
              <w:t xml:space="preserve"> kriterlerinden olan yenilik kriterinin zedelenmemesi adına patent/tasarım</w:t>
            </w:r>
            <w:r w:rsidR="004B3EAB" w:rsidRPr="00AD18D0">
              <w:rPr>
                <w:szCs w:val="20"/>
              </w:rPr>
              <w:t xml:space="preserve"> başvuru</w:t>
            </w:r>
            <w:r w:rsidRPr="00AD18D0">
              <w:rPr>
                <w:szCs w:val="20"/>
              </w:rPr>
              <w:t>su</w:t>
            </w:r>
            <w:r w:rsidR="004B3EAB" w:rsidRPr="00AD18D0">
              <w:rPr>
                <w:szCs w:val="20"/>
              </w:rPr>
              <w:t xml:space="preserve"> yapılana kadar proje kapsamında elde edilecek veya üretilecek veri, paylaşım ve tekrar kullanım için uygun olmayacak</w:t>
            </w:r>
            <w:r w:rsidRPr="00AD18D0">
              <w:rPr>
                <w:szCs w:val="20"/>
              </w:rPr>
              <w:t>tır. P</w:t>
            </w:r>
            <w:r w:rsidR="004B3EAB" w:rsidRPr="00AD18D0">
              <w:rPr>
                <w:szCs w:val="20"/>
              </w:rPr>
              <w:t xml:space="preserve">atent/tasarım başvurusunun yapılmasını takiben ise </w:t>
            </w:r>
            <w:r w:rsidRPr="00AD18D0">
              <w:rPr>
                <w:szCs w:val="20"/>
              </w:rPr>
              <w:t xml:space="preserve">ilgili veri </w:t>
            </w:r>
            <w:r w:rsidR="004B3EAB" w:rsidRPr="00AD18D0">
              <w:rPr>
                <w:szCs w:val="20"/>
              </w:rPr>
              <w:t xml:space="preserve">paylaşım ve tekrar kullanıma uygun hale gelecektir. </w:t>
            </w:r>
          </w:p>
        </w:tc>
      </w:tr>
    </w:tbl>
    <w:p w14:paraId="2E7977A3" w14:textId="77777777" w:rsidR="00882BD6" w:rsidRDefault="00882BD6" w:rsidP="00972128">
      <w:pPr>
        <w:pStyle w:val="ListParagraph"/>
      </w:pPr>
    </w:p>
    <w:p w14:paraId="04EF68A8" w14:textId="77777777" w:rsidR="00584B71" w:rsidRPr="00584B71" w:rsidRDefault="00584B71" w:rsidP="005717D3">
      <w:pPr>
        <w:pStyle w:val="ListParagraph"/>
        <w:ind w:left="1080"/>
        <w:rPr>
          <w:sz w:val="20"/>
          <w:szCs w:val="20"/>
        </w:rPr>
      </w:pPr>
      <w:r w:rsidRPr="00584B71">
        <w:rPr>
          <w:sz w:val="20"/>
          <w:szCs w:val="20"/>
        </w:rPr>
        <w:t>2. soruya yanıtınız evet ise, lütfen 3, 4, 5 ve 6. Soruları da cevaplayınız.</w:t>
      </w:r>
    </w:p>
    <w:p w14:paraId="6F8EB099" w14:textId="77777777" w:rsidR="004728F6" w:rsidRDefault="004728F6" w:rsidP="00972128">
      <w:pPr>
        <w:pStyle w:val="ListParagraph"/>
      </w:pPr>
    </w:p>
    <w:p w14:paraId="5019C6EE" w14:textId="77777777" w:rsidR="00584B71" w:rsidRDefault="00F73F55" w:rsidP="005717D3">
      <w:pPr>
        <w:pStyle w:val="ListParagraph"/>
        <w:ind w:left="1080"/>
        <w:jc w:val="both"/>
      </w:pPr>
      <w:sdt>
        <w:sdtPr>
          <w:id w:val="-601500938"/>
          <w14:checkbox>
            <w14:checked w14:val="0"/>
            <w14:checkedState w14:val="2612" w14:font="MS Gothic"/>
            <w14:uncheckedState w14:val="2610" w14:font="MS Gothic"/>
          </w14:checkbox>
        </w:sdtPr>
        <w:sdtEndPr/>
        <w:sdtContent>
          <w:r w:rsidR="00584B71">
            <w:rPr>
              <w:rFonts w:ascii="MS Gothic" w:eastAsia="MS Gothic" w:hAnsi="MS Gothic" w:hint="eastAsia"/>
            </w:rPr>
            <w:t>☐</w:t>
          </w:r>
        </w:sdtContent>
      </w:sdt>
      <w:r w:rsidR="00584B71">
        <w:t xml:space="preserve">Hayır, </w:t>
      </w:r>
      <w:r w:rsidR="00584B71" w:rsidRPr="008A037C">
        <w:t>proje kapsamında elde edile</w:t>
      </w:r>
      <w:r w:rsidR="00FA0894">
        <w:t>cek</w:t>
      </w:r>
      <w:r w:rsidR="00584B71" w:rsidRPr="008A037C">
        <w:t xml:space="preserve"> veya üretile</w:t>
      </w:r>
      <w:r w:rsidR="00FA0894">
        <w:t>cek</w:t>
      </w:r>
      <w:r w:rsidR="00584B71" w:rsidRPr="008A037C">
        <w:t xml:space="preserve"> veri, paylaş</w:t>
      </w:r>
      <w:r w:rsidR="00584B71">
        <w:t>ım ve tekrar kullanım için uygun değildir.</w:t>
      </w:r>
    </w:p>
    <w:p w14:paraId="07F1814A" w14:textId="77777777" w:rsidR="005717D3" w:rsidRDefault="005717D3" w:rsidP="005717D3">
      <w:pPr>
        <w:pStyle w:val="ListParagraph"/>
        <w:ind w:left="1080"/>
        <w:jc w:val="both"/>
      </w:pPr>
    </w:p>
    <w:p w14:paraId="56F9ABC7" w14:textId="77777777" w:rsidR="00584B71" w:rsidRDefault="00584B71" w:rsidP="005717D3">
      <w:pPr>
        <w:pStyle w:val="ListParagraph"/>
        <w:ind w:left="1080"/>
        <w:jc w:val="both"/>
      </w:pPr>
      <w:r>
        <w:t>(Neden araştırmanın tekrar kullanılamayacak</w:t>
      </w:r>
      <w:r w:rsidRPr="00155B80">
        <w:t xml:space="preserve"> </w:t>
      </w:r>
      <w:r>
        <w:t xml:space="preserve">verilerle sonuçlandığının, neden saklanamayacağının veya hangi sebeplerle tekrar kullanılamayacağının açıklanması gerekmektedir.) </w:t>
      </w:r>
    </w:p>
    <w:p w14:paraId="433FDE77" w14:textId="77777777" w:rsidR="00D002FC" w:rsidRDefault="00D002FC" w:rsidP="00972128">
      <w:pPr>
        <w:pStyle w:val="ListParagraph"/>
      </w:pPr>
    </w:p>
    <w:tbl>
      <w:tblPr>
        <w:tblStyle w:val="TableGrid"/>
        <w:tblW w:w="0" w:type="auto"/>
        <w:tblInd w:w="959" w:type="dxa"/>
        <w:tblLook w:val="04A0" w:firstRow="1" w:lastRow="0" w:firstColumn="1" w:lastColumn="0" w:noHBand="0" w:noVBand="1"/>
      </w:tblPr>
      <w:tblGrid>
        <w:gridCol w:w="8103"/>
      </w:tblGrid>
      <w:tr w:rsidR="00D002FC" w14:paraId="057CE0A9" w14:textId="77777777" w:rsidTr="004B4844">
        <w:tc>
          <w:tcPr>
            <w:tcW w:w="8329" w:type="dxa"/>
          </w:tcPr>
          <w:p w14:paraId="044647A9" w14:textId="77777777" w:rsidR="00D002FC" w:rsidRDefault="00D002FC" w:rsidP="00972128">
            <w:pPr>
              <w:pStyle w:val="ListParagraph"/>
              <w:ind w:left="0"/>
            </w:pPr>
          </w:p>
          <w:p w14:paraId="1737DC5D" w14:textId="77777777" w:rsidR="005717D3" w:rsidRDefault="005717D3" w:rsidP="00972128">
            <w:pPr>
              <w:pStyle w:val="ListParagraph"/>
              <w:ind w:left="0"/>
            </w:pPr>
          </w:p>
          <w:p w14:paraId="550D9794" w14:textId="77777777" w:rsidR="005717D3" w:rsidRDefault="005717D3" w:rsidP="00972128">
            <w:pPr>
              <w:pStyle w:val="ListParagraph"/>
              <w:ind w:left="0"/>
            </w:pPr>
          </w:p>
        </w:tc>
      </w:tr>
    </w:tbl>
    <w:p w14:paraId="22C36958" w14:textId="77777777" w:rsidR="00D002FC" w:rsidRDefault="00D002FC" w:rsidP="00972128">
      <w:pPr>
        <w:pStyle w:val="ListParagraph"/>
      </w:pPr>
    </w:p>
    <w:p w14:paraId="3DAD266B" w14:textId="77777777" w:rsidR="00584B71" w:rsidRPr="00584B71" w:rsidRDefault="00584B71" w:rsidP="005717D3">
      <w:pPr>
        <w:pStyle w:val="ListParagraph"/>
        <w:ind w:left="1080"/>
        <w:rPr>
          <w:sz w:val="20"/>
          <w:szCs w:val="20"/>
        </w:rPr>
      </w:pPr>
      <w:r w:rsidRPr="00584B71">
        <w:rPr>
          <w:sz w:val="20"/>
          <w:szCs w:val="20"/>
        </w:rPr>
        <w:t>2. soruya yanıtınız hayır ise, lütfen sadece 6. soruyu cevaplayınız.</w:t>
      </w:r>
    </w:p>
    <w:p w14:paraId="36A79B5B" w14:textId="77777777" w:rsidR="00882BD6" w:rsidRDefault="00882BD6" w:rsidP="00940BC8">
      <w:pPr>
        <w:pStyle w:val="ListParagraph"/>
        <w:ind w:left="1080"/>
      </w:pPr>
    </w:p>
    <w:p w14:paraId="56FFCCA5" w14:textId="77777777" w:rsidR="00972128" w:rsidRDefault="00972128" w:rsidP="00940BC8">
      <w:pPr>
        <w:pStyle w:val="ListParagraph"/>
        <w:ind w:left="1080"/>
      </w:pPr>
    </w:p>
    <w:p w14:paraId="2E5AC6EF" w14:textId="77777777" w:rsidR="00972128" w:rsidRPr="00584B71" w:rsidRDefault="00972128" w:rsidP="00D002FC">
      <w:pPr>
        <w:pStyle w:val="ListParagraph"/>
        <w:numPr>
          <w:ilvl w:val="0"/>
          <w:numId w:val="3"/>
        </w:numPr>
        <w:rPr>
          <w:b/>
        </w:rPr>
      </w:pPr>
      <w:r w:rsidRPr="00584B71">
        <w:rPr>
          <w:b/>
        </w:rPr>
        <w:t>Veriler</w:t>
      </w:r>
      <w:r w:rsidR="00F86A5C">
        <w:rPr>
          <w:b/>
        </w:rPr>
        <w:t xml:space="preserve">, </w:t>
      </w:r>
      <w:r w:rsidRPr="00584B71">
        <w:rPr>
          <w:b/>
        </w:rPr>
        <w:t>araştırma dev</w:t>
      </w:r>
      <w:r w:rsidR="001A3EDC" w:rsidRPr="00584B71">
        <w:rPr>
          <w:b/>
        </w:rPr>
        <w:t>am ederken nerede saklanacaktır</w:t>
      </w:r>
      <w:r w:rsidR="005E0043" w:rsidRPr="00584B71">
        <w:rPr>
          <w:b/>
        </w:rPr>
        <w:t>?</w:t>
      </w:r>
    </w:p>
    <w:p w14:paraId="6B8E955D" w14:textId="77777777" w:rsidR="001A3EDC" w:rsidRDefault="004728F6" w:rsidP="00CD1DB4">
      <w:pPr>
        <w:pStyle w:val="ListParagraph"/>
        <w:ind w:left="1069"/>
        <w:jc w:val="both"/>
        <w:rPr>
          <w:i/>
          <w:sz w:val="20"/>
          <w:szCs w:val="20"/>
        </w:rPr>
      </w:pPr>
      <w:r w:rsidRPr="004728F6">
        <w:rPr>
          <w:b/>
          <w:i/>
          <w:sz w:val="20"/>
          <w:szCs w:val="20"/>
        </w:rPr>
        <w:t>Açıklama:</w:t>
      </w:r>
      <w:r>
        <w:rPr>
          <w:b/>
          <w:i/>
          <w:sz w:val="20"/>
          <w:szCs w:val="20"/>
        </w:rPr>
        <w:t xml:space="preserve"> </w:t>
      </w:r>
      <w:r w:rsidR="001A3EDC" w:rsidRPr="004728F6">
        <w:rPr>
          <w:i/>
          <w:sz w:val="20"/>
          <w:szCs w:val="20"/>
        </w:rPr>
        <w:t>Verilerin ne kadar süreyle saklanması gerektiği</w:t>
      </w:r>
      <w:r>
        <w:rPr>
          <w:i/>
          <w:sz w:val="20"/>
          <w:szCs w:val="20"/>
        </w:rPr>
        <w:t>, v</w:t>
      </w:r>
      <w:r w:rsidR="001A3EDC" w:rsidRPr="004728F6">
        <w:rPr>
          <w:i/>
          <w:sz w:val="20"/>
          <w:szCs w:val="20"/>
        </w:rPr>
        <w:t>erilerin planlanan yedekleme sıklığı ve proje süresince üretilen verilerden sorumlu kişi</w:t>
      </w:r>
      <w:r>
        <w:rPr>
          <w:i/>
          <w:sz w:val="20"/>
          <w:szCs w:val="20"/>
        </w:rPr>
        <w:t>-</w:t>
      </w:r>
      <w:r w:rsidR="001A3EDC" w:rsidRPr="004728F6">
        <w:rPr>
          <w:i/>
          <w:sz w:val="20"/>
          <w:szCs w:val="20"/>
        </w:rPr>
        <w:t>bu kişinin sorumluluk alanlarını</w:t>
      </w:r>
      <w:r>
        <w:rPr>
          <w:i/>
          <w:sz w:val="20"/>
          <w:szCs w:val="20"/>
        </w:rPr>
        <w:t xml:space="preserve">n bu bölümde </w:t>
      </w:r>
      <w:r w:rsidR="00CD1DB4">
        <w:rPr>
          <w:i/>
          <w:sz w:val="20"/>
          <w:szCs w:val="20"/>
        </w:rPr>
        <w:t xml:space="preserve">açıklanması gerekmektedir. </w:t>
      </w:r>
      <w:r w:rsidR="001A3EDC" w:rsidRPr="004728F6">
        <w:rPr>
          <w:i/>
          <w:sz w:val="20"/>
          <w:szCs w:val="20"/>
        </w:rPr>
        <w:t xml:space="preserve">Yedeklenen kopyaların </w:t>
      </w:r>
      <w:r w:rsidR="00CD1DB4">
        <w:rPr>
          <w:i/>
          <w:sz w:val="20"/>
          <w:szCs w:val="20"/>
        </w:rPr>
        <w:t>hangi formatlarda saklanacağının ve b</w:t>
      </w:r>
      <w:r w:rsidR="001A3EDC" w:rsidRPr="004728F6">
        <w:rPr>
          <w:i/>
          <w:sz w:val="20"/>
          <w:szCs w:val="20"/>
        </w:rPr>
        <w:t xml:space="preserve">u formatlar için </w:t>
      </w:r>
      <w:r w:rsidR="00CD1DB4">
        <w:rPr>
          <w:i/>
          <w:sz w:val="20"/>
          <w:szCs w:val="20"/>
        </w:rPr>
        <w:t xml:space="preserve">eğer </w:t>
      </w:r>
      <w:r w:rsidR="001A3EDC" w:rsidRPr="004728F6">
        <w:rPr>
          <w:i/>
          <w:sz w:val="20"/>
          <w:szCs w:val="20"/>
        </w:rPr>
        <w:t>gerekli</w:t>
      </w:r>
      <w:r w:rsidR="00CD1DB4">
        <w:rPr>
          <w:i/>
          <w:sz w:val="20"/>
          <w:szCs w:val="20"/>
        </w:rPr>
        <w:t xml:space="preserve"> ise</w:t>
      </w:r>
      <w:r w:rsidR="001A3EDC" w:rsidRPr="004728F6">
        <w:rPr>
          <w:i/>
          <w:sz w:val="20"/>
          <w:szCs w:val="20"/>
        </w:rPr>
        <w:t xml:space="preserve"> yazılımları</w:t>
      </w:r>
      <w:r w:rsidR="00CD1DB4">
        <w:rPr>
          <w:i/>
          <w:sz w:val="20"/>
          <w:szCs w:val="20"/>
        </w:rPr>
        <w:t>n</w:t>
      </w:r>
      <w:r w:rsidR="001A3EDC" w:rsidRPr="004728F6">
        <w:rPr>
          <w:i/>
          <w:sz w:val="20"/>
          <w:szCs w:val="20"/>
        </w:rPr>
        <w:t xml:space="preserve"> listele</w:t>
      </w:r>
      <w:r w:rsidR="00CD1DB4">
        <w:rPr>
          <w:i/>
          <w:sz w:val="20"/>
          <w:szCs w:val="20"/>
        </w:rPr>
        <w:t>nmesi gerekmektedir.</w:t>
      </w:r>
    </w:p>
    <w:p w14:paraId="5805091E" w14:textId="77777777" w:rsidR="00C01B59" w:rsidRDefault="00C01B59" w:rsidP="00CD1DB4">
      <w:pPr>
        <w:pStyle w:val="ListParagraph"/>
        <w:ind w:left="1069"/>
        <w:jc w:val="both"/>
      </w:pPr>
    </w:p>
    <w:tbl>
      <w:tblPr>
        <w:tblStyle w:val="TableGrid"/>
        <w:tblW w:w="8126" w:type="dxa"/>
        <w:tblInd w:w="959" w:type="dxa"/>
        <w:tblLook w:val="04A0" w:firstRow="1" w:lastRow="0" w:firstColumn="1" w:lastColumn="0" w:noHBand="0" w:noVBand="1"/>
      </w:tblPr>
      <w:tblGrid>
        <w:gridCol w:w="8126"/>
      </w:tblGrid>
      <w:tr w:rsidR="001A3EDC" w14:paraId="6AB780E9" w14:textId="77777777" w:rsidTr="00D5215B">
        <w:trPr>
          <w:trHeight w:val="1070"/>
        </w:trPr>
        <w:tc>
          <w:tcPr>
            <w:tcW w:w="8126" w:type="dxa"/>
          </w:tcPr>
          <w:p w14:paraId="543BB94F" w14:textId="77777777" w:rsidR="001A3EDC" w:rsidRDefault="001A3EDC" w:rsidP="00163067">
            <w:pPr>
              <w:pStyle w:val="ListParagraph"/>
              <w:ind w:left="0"/>
              <w:jc w:val="both"/>
            </w:pPr>
          </w:p>
          <w:p w14:paraId="1240FDBE" w14:textId="77777777" w:rsidR="001A3EDC" w:rsidRDefault="00F86A5C" w:rsidP="00163067">
            <w:pPr>
              <w:pStyle w:val="ListParagraph"/>
              <w:ind w:left="0"/>
              <w:jc w:val="both"/>
            </w:pPr>
            <w:r>
              <w:t>B</w:t>
            </w:r>
            <w:r w:rsidR="000E715B">
              <w:t xml:space="preserve">ilgi İşlem </w:t>
            </w:r>
            <w:r w:rsidR="00943F67">
              <w:t>ile</w:t>
            </w:r>
            <w:r w:rsidR="00872666">
              <w:t xml:space="preserve"> Kütüphane ve Dokümantasyon Daire Başkanlıkları </w:t>
            </w:r>
            <w:r w:rsidR="000E715B">
              <w:t>tarafından iletilen bilgiler aşağıda verilmektedir</w:t>
            </w:r>
            <w:r>
              <w:t>:</w:t>
            </w:r>
          </w:p>
          <w:p w14:paraId="62532708" w14:textId="77777777" w:rsidR="000E715B" w:rsidRDefault="00763F07" w:rsidP="00163067">
            <w:pPr>
              <w:pStyle w:val="ListParagraph"/>
              <w:numPr>
                <w:ilvl w:val="0"/>
                <w:numId w:val="8"/>
              </w:numPr>
              <w:jc w:val="both"/>
            </w:pPr>
            <w:r>
              <w:t>Verilerin saklanma süresine proje süresi yazılabilir.</w:t>
            </w:r>
          </w:p>
          <w:p w14:paraId="2B0D42E9" w14:textId="77777777" w:rsidR="00763F07" w:rsidRDefault="00763F07" w:rsidP="00163067">
            <w:pPr>
              <w:pStyle w:val="ListParagraph"/>
              <w:numPr>
                <w:ilvl w:val="0"/>
                <w:numId w:val="8"/>
              </w:numPr>
              <w:jc w:val="both"/>
            </w:pPr>
            <w:r>
              <w:t>Yedekleme sıklığının ayda bir yapılması uygun olacaktır.</w:t>
            </w:r>
          </w:p>
          <w:p w14:paraId="36CCB8CA" w14:textId="77777777" w:rsidR="00A93CFE" w:rsidRDefault="00DE4024" w:rsidP="00DE0644">
            <w:pPr>
              <w:pStyle w:val="ListParagraph"/>
              <w:numPr>
                <w:ilvl w:val="0"/>
                <w:numId w:val="8"/>
              </w:numPr>
              <w:jc w:val="both"/>
            </w:pPr>
            <w:r w:rsidRPr="00DE4024">
              <w:t xml:space="preserve">Proje </w:t>
            </w:r>
            <w:r>
              <w:t>süresince üretilen verilerden sorumlu kişi olarak proje yürütücüsü</w:t>
            </w:r>
            <w:r w:rsidR="006454E8">
              <w:t xml:space="preserve"> veya ilgili bir </w:t>
            </w:r>
            <w:r w:rsidRPr="00DE4024">
              <w:t>proje çalışanı</w:t>
            </w:r>
            <w:r w:rsidR="006454E8">
              <w:t xml:space="preserve"> (araştırmacı, </w:t>
            </w:r>
            <w:proofErr w:type="spellStart"/>
            <w:r w:rsidR="006454E8">
              <w:t>bursiyer</w:t>
            </w:r>
            <w:proofErr w:type="spellEnd"/>
            <w:r w:rsidR="006454E8">
              <w:t xml:space="preserve"> vb.) yazılabilir. Bu kişinin sorumluluk alanı tanımlanırken, </w:t>
            </w:r>
            <w:r w:rsidRPr="00DE4024">
              <w:t xml:space="preserve">bilişim hizmetleri konusunda destek </w:t>
            </w:r>
            <w:r w:rsidR="006454E8">
              <w:t xml:space="preserve">vermesi </w:t>
            </w:r>
            <w:r w:rsidRPr="00DE4024">
              <w:t xml:space="preserve">ve </w:t>
            </w:r>
            <w:r w:rsidR="006454E8">
              <w:t xml:space="preserve">bu konuda </w:t>
            </w:r>
            <w:r w:rsidRPr="00DE4024">
              <w:t>ODTÜ BİDB ile koordinasyon</w:t>
            </w:r>
            <w:r w:rsidR="006454E8">
              <w:t xml:space="preserve"> içinde olması gerekliliği belirtilebilir.</w:t>
            </w:r>
          </w:p>
          <w:p w14:paraId="66D9F68C" w14:textId="77777777" w:rsidR="00692E2A" w:rsidRDefault="00692E2A" w:rsidP="00D73F3D">
            <w:pPr>
              <w:pStyle w:val="ListParagraph"/>
              <w:numPr>
                <w:ilvl w:val="0"/>
                <w:numId w:val="8"/>
              </w:numPr>
              <w:jc w:val="both"/>
            </w:pPr>
            <w:r>
              <w:t xml:space="preserve">Verilerin formatı yazılıma göre değişiklik göstermektedir. Ancak, yedeklenen verilerin </w:t>
            </w:r>
            <w:r w:rsidR="000E715B">
              <w:t>“</w:t>
            </w:r>
            <w:proofErr w:type="spellStart"/>
            <w:r w:rsidR="000E715B">
              <w:t>zip</w:t>
            </w:r>
            <w:proofErr w:type="spellEnd"/>
            <w:r w:rsidR="000E715B">
              <w:t>”</w:t>
            </w:r>
            <w:r w:rsidR="00A07582">
              <w:t xml:space="preserve"> format</w:t>
            </w:r>
            <w:r w:rsidR="000E715B">
              <w:t>ında</w:t>
            </w:r>
            <w:r w:rsidR="00A07582">
              <w:t xml:space="preserve"> saklan</w:t>
            </w:r>
            <w:r w:rsidR="000E715B">
              <w:t>ması daha uygundur.</w:t>
            </w:r>
          </w:p>
          <w:p w14:paraId="52D4388B" w14:textId="77777777" w:rsidR="00872666" w:rsidRDefault="00872666" w:rsidP="003D0F3B">
            <w:pPr>
              <w:pStyle w:val="ListParagraph"/>
              <w:numPr>
                <w:ilvl w:val="0"/>
                <w:numId w:val="8"/>
              </w:numPr>
              <w:jc w:val="both"/>
            </w:pPr>
            <w:r>
              <w:t xml:space="preserve">Araştırma verilerinin </w:t>
            </w:r>
            <w:r w:rsidR="0087275D">
              <w:t xml:space="preserve">kısa veya </w:t>
            </w:r>
            <w:r>
              <w:t xml:space="preserve">uzun süreli depolanması süreçlerinde </w:t>
            </w:r>
            <w:proofErr w:type="spellStart"/>
            <w:r>
              <w:t>fonlayıcı</w:t>
            </w:r>
            <w:proofErr w:type="spellEnd"/>
            <w:r>
              <w:t xml:space="preserve"> kurumlar tarafından sağlanan arşivlerin kullanılması tavsiye edilmektedir: Ör. TÜBİTAK projeleri için </w:t>
            </w:r>
            <w:proofErr w:type="spellStart"/>
            <w:r>
              <w:t>Aperta</w:t>
            </w:r>
            <w:proofErr w:type="spellEnd"/>
            <w:r>
              <w:t xml:space="preserve"> (</w:t>
            </w:r>
            <w:hyperlink r:id="rId8" w:history="1">
              <w:r w:rsidRPr="00D240AE">
                <w:rPr>
                  <w:rStyle w:val="Hyperlink"/>
                </w:rPr>
                <w:t>https://aperta.ulakbim.gov.tr/</w:t>
              </w:r>
            </w:hyperlink>
            <w:r>
              <w:t>)</w:t>
            </w:r>
            <w:r w:rsidR="0024066E">
              <w:t xml:space="preserve">, </w:t>
            </w:r>
            <w:r>
              <w:t xml:space="preserve">AB destekli projeler için </w:t>
            </w:r>
            <w:proofErr w:type="spellStart"/>
            <w:r>
              <w:t>Zenodo</w:t>
            </w:r>
            <w:proofErr w:type="spellEnd"/>
            <w:r>
              <w:t xml:space="preserve"> (</w:t>
            </w:r>
            <w:hyperlink r:id="rId9" w:history="1">
              <w:r w:rsidRPr="00D240AE">
                <w:rPr>
                  <w:rStyle w:val="Hyperlink"/>
                </w:rPr>
                <w:t>https://zenodo.org/</w:t>
              </w:r>
            </w:hyperlink>
            <w:r>
              <w:t>)</w:t>
            </w:r>
            <w:r w:rsidR="00180C97">
              <w:t xml:space="preserve"> Kısa süreli depolama için farklı bir altyapı kullanılması planlanıyorsa (ör. Google Drive, </w:t>
            </w:r>
            <w:proofErr w:type="spellStart"/>
            <w:r w:rsidR="00180C97">
              <w:t>Dropbox</w:t>
            </w:r>
            <w:proofErr w:type="spellEnd"/>
            <w:r w:rsidR="00180C97">
              <w:t xml:space="preserve"> gibi), belirtilmelidir.</w:t>
            </w:r>
          </w:p>
          <w:p w14:paraId="328A049D" w14:textId="77777777" w:rsidR="005821D6" w:rsidRDefault="00872666" w:rsidP="006975EB">
            <w:pPr>
              <w:pStyle w:val="ListParagraph"/>
              <w:numPr>
                <w:ilvl w:val="0"/>
                <w:numId w:val="8"/>
              </w:numPr>
              <w:jc w:val="both"/>
            </w:pPr>
            <w:r>
              <w:lastRenderedPageBreak/>
              <w:t xml:space="preserve">ODTÜ açık erişimli kurumsal arşivi </w:t>
            </w:r>
            <w:proofErr w:type="spellStart"/>
            <w:r>
              <w:t>OpenMETU</w:t>
            </w:r>
            <w:proofErr w:type="spellEnd"/>
            <w:r>
              <w:t xml:space="preserve"> (</w:t>
            </w:r>
            <w:hyperlink r:id="rId10" w:history="1">
              <w:r w:rsidRPr="00D240AE">
                <w:rPr>
                  <w:rStyle w:val="Hyperlink"/>
                </w:rPr>
                <w:t>https://open.metu.edu.tr/</w:t>
              </w:r>
            </w:hyperlink>
            <w:r>
              <w:t>) üzerinden</w:t>
            </w:r>
            <w:r w:rsidR="00F32AEA">
              <w:t xml:space="preserve">, </w:t>
            </w:r>
            <w:proofErr w:type="spellStart"/>
            <w:r>
              <w:t>fonlayıcı</w:t>
            </w:r>
            <w:proofErr w:type="spellEnd"/>
            <w:r>
              <w:t xml:space="preserve"> kurumlar tarafından sağlanan arşivler</w:t>
            </w:r>
            <w:r w:rsidR="0024066E">
              <w:t xml:space="preserve">e </w:t>
            </w:r>
            <w:r w:rsidR="00495FF0">
              <w:t xml:space="preserve">bağlantı verilerek verilere erişim sağlanması </w:t>
            </w:r>
            <w:r w:rsidR="00F32AEA">
              <w:t>tavsiye edilmektedir</w:t>
            </w:r>
            <w:r>
              <w:t>.</w:t>
            </w:r>
          </w:p>
          <w:p w14:paraId="73DFC5E3" w14:textId="77777777" w:rsidR="006975EB" w:rsidRDefault="006975EB" w:rsidP="006975EB">
            <w:pPr>
              <w:jc w:val="both"/>
            </w:pPr>
          </w:p>
        </w:tc>
      </w:tr>
    </w:tbl>
    <w:p w14:paraId="1CD956C5" w14:textId="77777777" w:rsidR="001A3EDC" w:rsidRDefault="001A3EDC" w:rsidP="00940BC8">
      <w:pPr>
        <w:pStyle w:val="ListParagraph"/>
        <w:ind w:left="1080"/>
      </w:pPr>
    </w:p>
    <w:p w14:paraId="654A8A3F" w14:textId="77777777" w:rsidR="00352721" w:rsidRDefault="00352721" w:rsidP="00940BC8">
      <w:pPr>
        <w:pStyle w:val="ListParagraph"/>
        <w:ind w:left="1080"/>
      </w:pPr>
    </w:p>
    <w:p w14:paraId="039BCB8F" w14:textId="77777777" w:rsidR="00713035" w:rsidRPr="00584B71" w:rsidRDefault="00972128" w:rsidP="00CD1DB4">
      <w:pPr>
        <w:pStyle w:val="ListParagraph"/>
        <w:numPr>
          <w:ilvl w:val="0"/>
          <w:numId w:val="3"/>
        </w:numPr>
        <w:jc w:val="both"/>
        <w:rPr>
          <w:b/>
        </w:rPr>
      </w:pPr>
      <w:r w:rsidRPr="00584B71">
        <w:rPr>
          <w:b/>
        </w:rPr>
        <w:t xml:space="preserve">Proje tamamlandıktan sonra veriler </w:t>
      </w:r>
      <w:r w:rsidR="00D002FC" w:rsidRPr="00584B71">
        <w:rPr>
          <w:b/>
        </w:rPr>
        <w:t>uzun süreli olarak nasıl saklanacaktır ve üçüncü taraflarla nasıl paylaşılacaktır? Verilere kimler erişebilecektir?</w:t>
      </w:r>
      <w:r w:rsidR="00584B71" w:rsidRPr="00584B71">
        <w:rPr>
          <w:b/>
        </w:rPr>
        <w:t xml:space="preserve"> TÜBİTAK’ın sunmuş olduğu veri koruma ve paylaşım planından farklı bir planınız var mıdır?</w:t>
      </w:r>
    </w:p>
    <w:p w14:paraId="0ADCE380" w14:textId="77777777" w:rsidR="00972128" w:rsidRDefault="00CD1DB4" w:rsidP="00713035">
      <w:pPr>
        <w:pStyle w:val="ListParagraph"/>
        <w:ind w:left="1069"/>
      </w:pPr>
      <w:r w:rsidRPr="004728F6">
        <w:rPr>
          <w:b/>
          <w:i/>
          <w:sz w:val="20"/>
          <w:szCs w:val="20"/>
        </w:rPr>
        <w:t>Açıklama:</w:t>
      </w:r>
      <w:r>
        <w:rPr>
          <w:b/>
          <w:i/>
          <w:sz w:val="20"/>
          <w:szCs w:val="20"/>
        </w:rPr>
        <w:t xml:space="preserve"> </w:t>
      </w:r>
      <w:r w:rsidR="00713035" w:rsidRPr="00CD1DB4">
        <w:rPr>
          <w:i/>
          <w:sz w:val="20"/>
          <w:szCs w:val="20"/>
        </w:rPr>
        <w:t>Veri için belirlediğiniz, yedekleme, saklama ve sürdürülebilirlik unsurlarını içer</w:t>
      </w:r>
      <w:r>
        <w:rPr>
          <w:i/>
          <w:sz w:val="20"/>
          <w:szCs w:val="20"/>
        </w:rPr>
        <w:t xml:space="preserve">en uzun süreli koruma planının bu bölümde açıklanması gerekmektedir. </w:t>
      </w:r>
    </w:p>
    <w:p w14:paraId="571061F7" w14:textId="77777777" w:rsidR="00D002FC" w:rsidRPr="00203F1C" w:rsidRDefault="00D002FC" w:rsidP="00203F1C">
      <w:pPr>
        <w:pStyle w:val="ListParagraph"/>
        <w:ind w:left="1069"/>
        <w:jc w:val="both"/>
      </w:pPr>
    </w:p>
    <w:tbl>
      <w:tblPr>
        <w:tblStyle w:val="TableGrid"/>
        <w:tblW w:w="0" w:type="auto"/>
        <w:tblInd w:w="959" w:type="dxa"/>
        <w:tblLook w:val="04A0" w:firstRow="1" w:lastRow="0" w:firstColumn="1" w:lastColumn="0" w:noHBand="0" w:noVBand="1"/>
      </w:tblPr>
      <w:tblGrid>
        <w:gridCol w:w="8103"/>
      </w:tblGrid>
      <w:tr w:rsidR="001A3EDC" w14:paraId="7768352B" w14:textId="77777777" w:rsidTr="004B4844">
        <w:tc>
          <w:tcPr>
            <w:tcW w:w="8329" w:type="dxa"/>
          </w:tcPr>
          <w:p w14:paraId="3F9E833B" w14:textId="2C2F9F9A" w:rsidR="00067B87" w:rsidRDefault="00067B87" w:rsidP="00180C97">
            <w:pPr>
              <w:pStyle w:val="ListParagraph"/>
              <w:ind w:left="0"/>
              <w:jc w:val="both"/>
            </w:pPr>
          </w:p>
          <w:p w14:paraId="7BB19812" w14:textId="10491311" w:rsidR="00203F1C" w:rsidRDefault="00203F1C" w:rsidP="00203F1C">
            <w:pPr>
              <w:pStyle w:val="ListParagraph"/>
              <w:ind w:left="0"/>
              <w:jc w:val="both"/>
              <w:rPr>
                <w:rFonts w:cstheme="minorHAnsi"/>
                <w:color w:val="000000"/>
              </w:rPr>
            </w:pPr>
            <w:r>
              <w:t xml:space="preserve">Araştırma verilerinin paylaşılması ve ilgili yasal süreçler, hak ve sorumluluklar </w:t>
            </w:r>
            <w:r>
              <w:rPr>
                <w:rFonts w:cstheme="minorHAnsi"/>
                <w:color w:val="000000"/>
              </w:rPr>
              <w:t>hakkında</w:t>
            </w:r>
            <w:r w:rsidRPr="00061C74">
              <w:rPr>
                <w:rFonts w:cstheme="minorHAnsi"/>
                <w:color w:val="000000"/>
              </w:rPr>
              <w:t xml:space="preserve"> kapsamlı</w:t>
            </w:r>
            <w:r>
              <w:rPr>
                <w:rFonts w:cstheme="minorHAnsi"/>
                <w:color w:val="000000"/>
              </w:rPr>
              <w:t xml:space="preserve"> </w:t>
            </w:r>
            <w:r w:rsidRPr="00061C74">
              <w:rPr>
                <w:rFonts w:cstheme="minorHAnsi"/>
                <w:color w:val="000000"/>
              </w:rPr>
              <w:t xml:space="preserve">bilgilendirme </w:t>
            </w:r>
            <w:r>
              <w:rPr>
                <w:rFonts w:cstheme="minorHAnsi"/>
                <w:color w:val="000000"/>
              </w:rPr>
              <w:t>için aşağıdaki adresten faydalanılabilir:</w:t>
            </w:r>
          </w:p>
          <w:p w14:paraId="785D28B3" w14:textId="7D3E1D32" w:rsidR="00203F1C" w:rsidRDefault="00203F1C" w:rsidP="00180C97">
            <w:pPr>
              <w:pStyle w:val="ListParagraph"/>
              <w:ind w:left="0"/>
              <w:jc w:val="both"/>
            </w:pPr>
            <w:hyperlink r:id="rId11" w:tooltip="https://acikveri.ulakbim.gov.tr/acik-veri-acik-bilim/bolum-2-arastirma-verisi-hazirlama-sureci/2-3-veri-paylasim-izinlerinin-planlanmasi/" w:history="1">
              <w:r>
                <w:rPr>
                  <w:rStyle w:val="Hyperlink"/>
                  <w:rFonts w:ascii="Calibri" w:hAnsi="Calibri" w:cs="Calibri"/>
                  <w:color w:val="00006A"/>
                </w:rPr>
                <w:t>https://a</w:t>
              </w:r>
              <w:r>
                <w:rPr>
                  <w:rStyle w:val="Hyperlink"/>
                  <w:rFonts w:ascii="Calibri" w:hAnsi="Calibri" w:cs="Calibri"/>
                  <w:color w:val="00006A"/>
                </w:rPr>
                <w:t>c</w:t>
              </w:r>
              <w:r>
                <w:rPr>
                  <w:rStyle w:val="Hyperlink"/>
                  <w:rFonts w:ascii="Calibri" w:hAnsi="Calibri" w:cs="Calibri"/>
                  <w:color w:val="00006A"/>
                </w:rPr>
                <w:t>ikveri.ulakbim.gov.tr/acik-veri-acik-bilim/bolum-2-arastirma-verisi-hazirlama-sureci/2-3-veri-paylasim-izinlerinin-planlanmasi/</w:t>
              </w:r>
            </w:hyperlink>
          </w:p>
          <w:p w14:paraId="02FBA7A1" w14:textId="77777777" w:rsidR="00203F1C" w:rsidRDefault="00203F1C" w:rsidP="00180C97">
            <w:pPr>
              <w:pStyle w:val="ListParagraph"/>
              <w:ind w:left="0"/>
              <w:jc w:val="both"/>
            </w:pPr>
          </w:p>
          <w:p w14:paraId="38E29E0B" w14:textId="2FDCAB25" w:rsidR="00180C97" w:rsidRDefault="00180C97" w:rsidP="00180C97">
            <w:pPr>
              <w:pStyle w:val="ListParagraph"/>
              <w:ind w:left="0"/>
              <w:jc w:val="both"/>
            </w:pPr>
            <w:r>
              <w:t>Bilgi İşlem Daire ve Kütüphane ve Dokümantasyon Daire Başkanlıkları tarafından iletilen bilgiler aşağıda verilmektedir:</w:t>
            </w:r>
          </w:p>
          <w:p w14:paraId="68D5E0D0" w14:textId="77777777" w:rsidR="00180C97" w:rsidRDefault="00180C97" w:rsidP="009A444D">
            <w:pPr>
              <w:pStyle w:val="ListParagraph"/>
              <w:numPr>
                <w:ilvl w:val="0"/>
                <w:numId w:val="10"/>
              </w:numPr>
              <w:jc w:val="both"/>
            </w:pPr>
            <w:r>
              <w:t xml:space="preserve">Araştırma verilerinin uzun süreli depolanması süreçlerinde </w:t>
            </w:r>
            <w:proofErr w:type="spellStart"/>
            <w:r>
              <w:t>fonlayıcı</w:t>
            </w:r>
            <w:proofErr w:type="spellEnd"/>
            <w:r>
              <w:t xml:space="preserve"> kurumlar tarafından sağlanan arşivlerin kullanılması tavsiye edilmektedir: Ör. TÜBİTAK projeleri için </w:t>
            </w:r>
            <w:proofErr w:type="spellStart"/>
            <w:r>
              <w:t>Aperta</w:t>
            </w:r>
            <w:proofErr w:type="spellEnd"/>
            <w:r>
              <w:t xml:space="preserve"> (</w:t>
            </w:r>
            <w:hyperlink r:id="rId12" w:history="1">
              <w:r w:rsidRPr="00D240AE">
                <w:rPr>
                  <w:rStyle w:val="Hyperlink"/>
                </w:rPr>
                <w:t>https://aperta.ulakbim.gov.tr/</w:t>
              </w:r>
            </w:hyperlink>
            <w:r>
              <w:t xml:space="preserve">), AB destekli projeler için </w:t>
            </w:r>
            <w:proofErr w:type="spellStart"/>
            <w:r>
              <w:t>Zenodo</w:t>
            </w:r>
            <w:proofErr w:type="spellEnd"/>
            <w:r>
              <w:t xml:space="preserve"> (</w:t>
            </w:r>
            <w:hyperlink r:id="rId13" w:history="1">
              <w:r w:rsidRPr="00D240AE">
                <w:rPr>
                  <w:rStyle w:val="Hyperlink"/>
                </w:rPr>
                <w:t>https://zenodo.org/</w:t>
              </w:r>
            </w:hyperlink>
            <w:r>
              <w:t>).</w:t>
            </w:r>
          </w:p>
          <w:p w14:paraId="701E7D14" w14:textId="77777777" w:rsidR="00F9127F" w:rsidRDefault="00180C97" w:rsidP="009A444D">
            <w:pPr>
              <w:pStyle w:val="ListParagraph"/>
              <w:numPr>
                <w:ilvl w:val="0"/>
                <w:numId w:val="10"/>
              </w:numPr>
              <w:jc w:val="both"/>
            </w:pPr>
            <w:r>
              <w:t xml:space="preserve">ODTÜ açık erişimli kurumsal arşivi </w:t>
            </w:r>
            <w:proofErr w:type="spellStart"/>
            <w:r>
              <w:t>OpenMETU</w:t>
            </w:r>
            <w:proofErr w:type="spellEnd"/>
            <w:r>
              <w:t xml:space="preserve"> (</w:t>
            </w:r>
            <w:hyperlink r:id="rId14" w:history="1">
              <w:r w:rsidRPr="00D240AE">
                <w:rPr>
                  <w:rStyle w:val="Hyperlink"/>
                </w:rPr>
                <w:t>https://open.metu.edu.tr/</w:t>
              </w:r>
            </w:hyperlink>
            <w:r>
              <w:t xml:space="preserve">) üzerinden, </w:t>
            </w:r>
            <w:proofErr w:type="spellStart"/>
            <w:r>
              <w:t>fonlayıcı</w:t>
            </w:r>
            <w:proofErr w:type="spellEnd"/>
            <w:r>
              <w:t xml:space="preserve"> kurumlar tarafından sağlanan arşivlere bağlantı verilerek verilere erişim sağlanması tavsiye edilmektedir.</w:t>
            </w:r>
          </w:p>
          <w:p w14:paraId="5CB14939" w14:textId="77777777" w:rsidR="00F9127F" w:rsidRDefault="00F9127F" w:rsidP="009A444D">
            <w:pPr>
              <w:pStyle w:val="ListParagraph"/>
              <w:numPr>
                <w:ilvl w:val="0"/>
                <w:numId w:val="10"/>
              </w:numPr>
              <w:jc w:val="both"/>
            </w:pPr>
            <w:r w:rsidRPr="00F9127F">
              <w:t xml:space="preserve">TÜBİTAK’ın sunmuş olduğu veri koruma ve paylaşım planından farklı bir planınız var </w:t>
            </w:r>
            <w:r>
              <w:t>ise belirtiniz. Yok ise, TÜBİTAK’ın planının temel alınacağını belirtebilirsiniz:</w:t>
            </w:r>
          </w:p>
          <w:p w14:paraId="1852EB59" w14:textId="77777777" w:rsidR="0046367C" w:rsidRDefault="00B14944" w:rsidP="00EC7CC0">
            <w:pPr>
              <w:pStyle w:val="ListParagraph"/>
              <w:numPr>
                <w:ilvl w:val="1"/>
                <w:numId w:val="10"/>
              </w:numPr>
              <w:jc w:val="both"/>
            </w:pPr>
            <w:r w:rsidRPr="00D06A6F">
              <w:t>TÜBİTAK Açık Arşivi</w:t>
            </w:r>
            <w:r>
              <w:t xml:space="preserve"> </w:t>
            </w:r>
            <w:proofErr w:type="spellStart"/>
            <w:r w:rsidR="00D06A6F" w:rsidRPr="00D06A6F">
              <w:t>Aperta</w:t>
            </w:r>
            <w:proofErr w:type="spellEnd"/>
            <w:r w:rsidR="00D06A6F" w:rsidRPr="00D06A6F">
              <w:t xml:space="preserve">, </w:t>
            </w:r>
            <w:r w:rsidRPr="00B14944">
              <w:t>TÜBİTAK desteği ile yürütül</w:t>
            </w:r>
            <w:r>
              <w:t>en</w:t>
            </w:r>
            <w:r w:rsidRPr="00B14944">
              <w:t xml:space="preserve"> projelerin sonuçlarını içeren herhangi bir sunum veya yayın (makale, kitap, bildiri, tez vb.) ile bunlara ait araştırma verileri, uzun süreli saklandığı, korunduğu, yönetilebildiği, taranabildiği ve ücretsiz erişim</w:t>
            </w:r>
            <w:r>
              <w:t xml:space="preserve"> </w:t>
            </w:r>
            <w:r w:rsidRPr="00B14944">
              <w:t xml:space="preserve">sağlayan </w:t>
            </w:r>
            <w:r>
              <w:t xml:space="preserve">bir </w:t>
            </w:r>
            <w:r w:rsidRPr="00B14944">
              <w:t>arşiv</w:t>
            </w:r>
            <w:r>
              <w:t>dir</w:t>
            </w:r>
            <w:r w:rsidRPr="00B14944">
              <w:t>.</w:t>
            </w:r>
            <w:r>
              <w:t xml:space="preserve"> Bahse konu projenin desteklenmesi halinde projenin verileri, bilimsel çalışmaları ve ilgili yayınları </w:t>
            </w:r>
            <w:proofErr w:type="spellStart"/>
            <w:r>
              <w:t>Aperta</w:t>
            </w:r>
            <w:proofErr w:type="spellEnd"/>
            <w:r>
              <w:t xml:space="preserve"> </w:t>
            </w:r>
            <w:proofErr w:type="spellStart"/>
            <w:r>
              <w:t>portalına</w:t>
            </w:r>
            <w:proofErr w:type="spellEnd"/>
            <w:r>
              <w:t xml:space="preserve"> yüklenecektir. </w:t>
            </w:r>
            <w:proofErr w:type="spellStart"/>
            <w:r>
              <w:t>Aperta</w:t>
            </w:r>
            <w:proofErr w:type="spellEnd"/>
            <w:r>
              <w:t xml:space="preserve"> üzerinden </w:t>
            </w:r>
            <w:r w:rsidR="00D06A6F" w:rsidRPr="00D06A6F">
              <w:t>yüklenmiş çalışmalar</w:t>
            </w:r>
            <w:r>
              <w:t xml:space="preserve"> </w:t>
            </w:r>
            <w:r w:rsidRPr="00D06A6F">
              <w:t>kurumsal bir arşivde depolan</w:t>
            </w:r>
            <w:r>
              <w:t xml:space="preserve">makta ve çalışmalara </w:t>
            </w:r>
            <w:r w:rsidR="00D06A6F" w:rsidRPr="00D06A6F">
              <w:t>kolayca eriş</w:t>
            </w:r>
            <w:r>
              <w:t xml:space="preserve">ilebilmekte, </w:t>
            </w:r>
            <w:r w:rsidR="0046367C" w:rsidRPr="00D06A6F">
              <w:t>bu uzun süreli ve kalıcı erişim sağlan</w:t>
            </w:r>
            <w:r w:rsidR="0046367C">
              <w:t>a</w:t>
            </w:r>
            <w:r>
              <w:t>bilmektedir</w:t>
            </w:r>
            <w:r w:rsidR="0046367C" w:rsidRPr="00D06A6F">
              <w:t>.</w:t>
            </w:r>
          </w:p>
          <w:p w14:paraId="401B6E6D" w14:textId="6DB1F33E" w:rsidR="00203F1C" w:rsidRDefault="00203F1C" w:rsidP="00203F1C">
            <w:pPr>
              <w:jc w:val="both"/>
            </w:pPr>
          </w:p>
        </w:tc>
      </w:tr>
    </w:tbl>
    <w:p w14:paraId="73CCB033" w14:textId="77777777" w:rsidR="00ED525B" w:rsidRDefault="00ED525B" w:rsidP="00940BC8">
      <w:pPr>
        <w:pStyle w:val="ListParagraph"/>
        <w:ind w:left="1080"/>
      </w:pPr>
    </w:p>
    <w:p w14:paraId="0E907EDB" w14:textId="77777777" w:rsidR="00940BC8" w:rsidRPr="00ED525B" w:rsidRDefault="00940BC8" w:rsidP="00940BC8">
      <w:pPr>
        <w:pStyle w:val="ListParagraph"/>
        <w:spacing w:after="0"/>
        <w:ind w:left="1080"/>
      </w:pPr>
    </w:p>
    <w:p w14:paraId="585F4171" w14:textId="77777777" w:rsidR="00584B71" w:rsidRPr="00584B71" w:rsidRDefault="00584B71" w:rsidP="00584B71">
      <w:pPr>
        <w:numPr>
          <w:ilvl w:val="0"/>
          <w:numId w:val="3"/>
        </w:numPr>
        <w:contextualSpacing/>
      </w:pPr>
      <w:r w:rsidRPr="00584B71">
        <w:rPr>
          <w:b/>
        </w:rPr>
        <w:t>Araştırma sonrasında verileri saklamak için hangi altyapı olanakları (bilgi ve iletişim teknoloji altyapıları, güvenli arşiv, buzdolabı, yasal uzmanlık vb.) kullanılacaktır?</w:t>
      </w:r>
      <w:r w:rsidRPr="00584B71">
        <w:t xml:space="preserve"> </w:t>
      </w:r>
    </w:p>
    <w:p w14:paraId="595E7A7E" w14:textId="77777777" w:rsidR="00584B71" w:rsidRPr="00584B71" w:rsidRDefault="00584B71" w:rsidP="00584B71">
      <w:pPr>
        <w:ind w:left="1069"/>
        <w:contextualSpacing/>
        <w:rPr>
          <w:b/>
          <w:i/>
          <w:sz w:val="20"/>
          <w:szCs w:val="20"/>
        </w:rPr>
      </w:pPr>
      <w:r w:rsidRPr="00584B71">
        <w:rPr>
          <w:b/>
          <w:i/>
          <w:sz w:val="20"/>
          <w:szCs w:val="20"/>
        </w:rPr>
        <w:t xml:space="preserve">Açıklama: </w:t>
      </w:r>
      <w:r w:rsidRPr="00584B71">
        <w:rPr>
          <w:i/>
          <w:sz w:val="20"/>
          <w:szCs w:val="20"/>
        </w:rPr>
        <w:t>Bu altyapılara erişmeye yönelik proje ekibinin ve/veya yürütücü kuruluşun olanakları hakkında bilgi verilmelidir.</w:t>
      </w:r>
      <w:r w:rsidRPr="00584B71">
        <w:rPr>
          <w:b/>
          <w:i/>
          <w:sz w:val="20"/>
          <w:szCs w:val="20"/>
        </w:rPr>
        <w:t xml:space="preserve"> </w:t>
      </w:r>
    </w:p>
    <w:tbl>
      <w:tblPr>
        <w:tblStyle w:val="TableGrid"/>
        <w:tblW w:w="0" w:type="auto"/>
        <w:tblInd w:w="959" w:type="dxa"/>
        <w:tblLook w:val="04A0" w:firstRow="1" w:lastRow="0" w:firstColumn="1" w:lastColumn="0" w:noHBand="0" w:noVBand="1"/>
      </w:tblPr>
      <w:tblGrid>
        <w:gridCol w:w="8103"/>
      </w:tblGrid>
      <w:tr w:rsidR="001A3EDC" w14:paraId="6F92A5FC" w14:textId="77777777" w:rsidTr="004B4844">
        <w:tc>
          <w:tcPr>
            <w:tcW w:w="8329" w:type="dxa"/>
          </w:tcPr>
          <w:p w14:paraId="188E29F0" w14:textId="77777777" w:rsidR="00A57CE4" w:rsidRDefault="00A57CE4" w:rsidP="00ED4D8E">
            <w:pPr>
              <w:pStyle w:val="ListParagraph"/>
              <w:ind w:left="0"/>
            </w:pPr>
          </w:p>
          <w:p w14:paraId="20EBA0D3" w14:textId="77777777" w:rsidR="001A3EDC" w:rsidRDefault="007C5598" w:rsidP="00D02673">
            <w:pPr>
              <w:pStyle w:val="ListParagraph"/>
              <w:ind w:left="0"/>
              <w:jc w:val="both"/>
              <w:rPr>
                <w:rFonts w:cstheme="minorHAnsi"/>
              </w:rPr>
            </w:pPr>
            <w:r w:rsidRPr="00D02673">
              <w:rPr>
                <w:rFonts w:cstheme="minorHAnsi"/>
                <w:color w:val="000000"/>
              </w:rPr>
              <w:t xml:space="preserve">Araştırma verisinin uzun süreli depolanması süreçlerinde ODTÜ açık erişimli kurumsal arşivi </w:t>
            </w:r>
            <w:proofErr w:type="spellStart"/>
            <w:r w:rsidRPr="00D02673">
              <w:rPr>
                <w:rFonts w:cstheme="minorHAnsi"/>
                <w:color w:val="000000"/>
              </w:rPr>
              <w:t>OpenMETU</w:t>
            </w:r>
            <w:proofErr w:type="spellEnd"/>
            <w:r w:rsidRPr="00D02673">
              <w:rPr>
                <w:rFonts w:cstheme="minorHAnsi"/>
                <w:color w:val="000000"/>
              </w:rPr>
              <w:t xml:space="preserve"> </w:t>
            </w:r>
            <w:r w:rsidRPr="00D02673">
              <w:rPr>
                <w:rFonts w:cstheme="minorHAnsi"/>
              </w:rPr>
              <w:t>(</w:t>
            </w:r>
            <w:hyperlink r:id="rId15" w:history="1">
              <w:r w:rsidRPr="00D02673">
                <w:rPr>
                  <w:rStyle w:val="Hyperlink"/>
                  <w:rFonts w:cstheme="minorHAnsi"/>
                </w:rPr>
                <w:t>https://open.metu.edu.tr/</w:t>
              </w:r>
            </w:hyperlink>
            <w:r w:rsidRPr="00D02673">
              <w:rPr>
                <w:rFonts w:cstheme="minorHAnsi"/>
              </w:rPr>
              <w:t xml:space="preserve">) </w:t>
            </w:r>
            <w:proofErr w:type="spellStart"/>
            <w:r w:rsidR="00D02673" w:rsidRPr="00D02673">
              <w:rPr>
                <w:rFonts w:cstheme="minorHAnsi"/>
              </w:rPr>
              <w:t>portalında</w:t>
            </w:r>
            <w:proofErr w:type="spellEnd"/>
            <w:r w:rsidR="00D02673" w:rsidRPr="00D02673">
              <w:rPr>
                <w:rFonts w:cstheme="minorHAnsi"/>
              </w:rPr>
              <w:t xml:space="preserve"> araştırma verisi </w:t>
            </w:r>
            <w:r w:rsidR="00D02673" w:rsidRPr="00D02673">
              <w:rPr>
                <w:rFonts w:cstheme="minorHAnsi"/>
                <w:color w:val="000000"/>
              </w:rPr>
              <w:t xml:space="preserve">koleksiyon </w:t>
            </w:r>
            <w:proofErr w:type="gramStart"/>
            <w:r w:rsidR="00D02673" w:rsidRPr="00D02673">
              <w:rPr>
                <w:rFonts w:cstheme="minorHAnsi"/>
                <w:color w:val="000000"/>
              </w:rPr>
              <w:t>imkanı</w:t>
            </w:r>
            <w:proofErr w:type="gramEnd"/>
            <w:r w:rsidR="00D02673" w:rsidRPr="00D02673">
              <w:rPr>
                <w:rFonts w:cstheme="minorHAnsi"/>
                <w:color w:val="000000"/>
              </w:rPr>
              <w:t xml:space="preserve"> mevcuttur</w:t>
            </w:r>
            <w:r w:rsidRPr="00D02673">
              <w:rPr>
                <w:rFonts w:cstheme="minorHAnsi"/>
                <w:color w:val="000000"/>
              </w:rPr>
              <w:t xml:space="preserve">. Ancak, </w:t>
            </w:r>
            <w:r w:rsidR="00D02673" w:rsidRPr="00D02673">
              <w:rPr>
                <w:rFonts w:cstheme="minorHAnsi"/>
                <w:color w:val="000000"/>
              </w:rPr>
              <w:t xml:space="preserve">adımları kısaltmak adına </w:t>
            </w:r>
            <w:proofErr w:type="spellStart"/>
            <w:r w:rsidRPr="00D02673">
              <w:rPr>
                <w:rFonts w:cstheme="minorHAnsi"/>
              </w:rPr>
              <w:t>OpenMETU</w:t>
            </w:r>
            <w:proofErr w:type="spellEnd"/>
            <w:r w:rsidRPr="00D02673">
              <w:rPr>
                <w:rFonts w:cstheme="minorHAnsi"/>
              </w:rPr>
              <w:t xml:space="preserve"> üzerinden, </w:t>
            </w:r>
            <w:proofErr w:type="spellStart"/>
            <w:r w:rsidRPr="00D02673">
              <w:rPr>
                <w:rFonts w:cstheme="minorHAnsi"/>
              </w:rPr>
              <w:t>fonlayıcı</w:t>
            </w:r>
            <w:proofErr w:type="spellEnd"/>
            <w:r w:rsidRPr="00D02673">
              <w:rPr>
                <w:rFonts w:cstheme="minorHAnsi"/>
              </w:rPr>
              <w:t xml:space="preserve"> </w:t>
            </w:r>
            <w:r w:rsidRPr="00D02673">
              <w:rPr>
                <w:rFonts w:cstheme="minorHAnsi"/>
              </w:rPr>
              <w:lastRenderedPageBreak/>
              <w:t>kurumlar tarafından sağlanan arşivlere bağlantı verilerek verilere erişim sağlanması tavsiye edilmektedir.</w:t>
            </w:r>
          </w:p>
          <w:p w14:paraId="0A8580D1" w14:textId="77777777" w:rsidR="00A57CE4" w:rsidRDefault="00A57CE4" w:rsidP="00D02673">
            <w:pPr>
              <w:pStyle w:val="ListParagraph"/>
              <w:ind w:left="0"/>
              <w:jc w:val="both"/>
              <w:rPr>
                <w:rFonts w:cstheme="minorHAnsi"/>
              </w:rPr>
            </w:pPr>
          </w:p>
          <w:p w14:paraId="3EAB9450" w14:textId="77777777" w:rsidR="00A57CE4" w:rsidRPr="00D02673" w:rsidRDefault="00A57CE4" w:rsidP="00D02673">
            <w:pPr>
              <w:pStyle w:val="ListParagraph"/>
              <w:ind w:left="0"/>
              <w:jc w:val="both"/>
              <w:rPr>
                <w:rFonts w:cstheme="minorHAnsi"/>
              </w:rPr>
            </w:pPr>
            <w:r>
              <w:rPr>
                <w:rFonts w:cstheme="minorHAnsi"/>
              </w:rPr>
              <w:t>Diğer veri saklama araçları projeye özel değerlendirilip, detaylı bir şekilde açıklanmalıdır.</w:t>
            </w:r>
          </w:p>
          <w:p w14:paraId="5765985A" w14:textId="77777777" w:rsidR="001A3EDC" w:rsidRDefault="001A3EDC" w:rsidP="00ED4D8E">
            <w:pPr>
              <w:pStyle w:val="ListParagraph"/>
              <w:ind w:left="0"/>
            </w:pPr>
          </w:p>
        </w:tc>
      </w:tr>
    </w:tbl>
    <w:p w14:paraId="67F6A6F6" w14:textId="77777777" w:rsidR="001A3EDC" w:rsidRDefault="001A3EDC" w:rsidP="001A3EDC">
      <w:pPr>
        <w:pStyle w:val="ListParagraph"/>
        <w:ind w:left="1069"/>
      </w:pPr>
    </w:p>
    <w:p w14:paraId="5CE1597E" w14:textId="77777777" w:rsidR="00352721" w:rsidRDefault="00352721" w:rsidP="00940BC8">
      <w:pPr>
        <w:pStyle w:val="ListParagraph"/>
        <w:spacing w:after="0"/>
        <w:ind w:left="1069"/>
      </w:pPr>
    </w:p>
    <w:p w14:paraId="72A0FB9C" w14:textId="77777777" w:rsidR="00584B71" w:rsidRPr="00584B71" w:rsidRDefault="00584B71" w:rsidP="00C01B59">
      <w:pPr>
        <w:numPr>
          <w:ilvl w:val="0"/>
          <w:numId w:val="3"/>
        </w:numPr>
        <w:contextualSpacing/>
        <w:jc w:val="both"/>
        <w:rPr>
          <w:b/>
        </w:rPr>
      </w:pPr>
      <w:r w:rsidRPr="00584B71">
        <w:rPr>
          <w:b/>
        </w:rPr>
        <w:t>Diğer Önemli Hususlar:</w:t>
      </w:r>
    </w:p>
    <w:p w14:paraId="24E18815" w14:textId="77777777" w:rsidR="00584B71" w:rsidRPr="00584B71" w:rsidRDefault="00584B71" w:rsidP="00C01B59">
      <w:pPr>
        <w:ind w:left="1069"/>
        <w:contextualSpacing/>
        <w:jc w:val="both"/>
        <w:rPr>
          <w:b/>
          <w:i/>
          <w:sz w:val="20"/>
          <w:szCs w:val="20"/>
        </w:rPr>
      </w:pPr>
      <w:r w:rsidRPr="00584B71">
        <w:rPr>
          <w:b/>
          <w:i/>
          <w:sz w:val="20"/>
          <w:szCs w:val="20"/>
        </w:rPr>
        <w:t xml:space="preserve">Açıklama: </w:t>
      </w:r>
      <w:r w:rsidRPr="00584B71">
        <w:rPr>
          <w:i/>
          <w:sz w:val="20"/>
          <w:szCs w:val="20"/>
        </w:rPr>
        <w:t>Verinin korunması ve paylaşılması için onay bilgileri, gerekliyse katılımcı kimliğinin saklı tutulması için alınacak önlemler, gerekliyse hassas verilerin güvenli şekilde saklanıp aktarılmasını sağlamak için alınacak önlemler, veri sahibinin adı, yeniden kullanım lisansı, üçüncü kişilerin kullanımına yönelik kısıtlamalar, patent başvurusu ya da bir derginin ambargo süresi gibi veri paylaşımında söz konusu olabilecek herhangi bir gecikme gibi konular için gerekli açıklamaları bu bölümde tanımlayınız.</w:t>
      </w:r>
      <w:bookmarkStart w:id="0" w:name="_GoBack"/>
      <w:bookmarkEnd w:id="0"/>
    </w:p>
    <w:tbl>
      <w:tblPr>
        <w:tblStyle w:val="TableGrid"/>
        <w:tblW w:w="0" w:type="auto"/>
        <w:tblInd w:w="959" w:type="dxa"/>
        <w:tblLook w:val="04A0" w:firstRow="1" w:lastRow="0" w:firstColumn="1" w:lastColumn="0" w:noHBand="0" w:noVBand="1"/>
      </w:tblPr>
      <w:tblGrid>
        <w:gridCol w:w="8103"/>
      </w:tblGrid>
      <w:tr w:rsidR="001A3EDC" w:rsidRPr="00881195" w14:paraId="325C1D74" w14:textId="77777777" w:rsidTr="004B4844">
        <w:tc>
          <w:tcPr>
            <w:tcW w:w="8329" w:type="dxa"/>
          </w:tcPr>
          <w:p w14:paraId="7B2E6392" w14:textId="77777777" w:rsidR="001A3EDC" w:rsidRPr="00881195" w:rsidRDefault="001A3EDC" w:rsidP="00980E9E">
            <w:pPr>
              <w:pStyle w:val="ListParagraph"/>
              <w:ind w:left="0"/>
              <w:jc w:val="both"/>
            </w:pPr>
          </w:p>
          <w:p w14:paraId="3DAEBEFE" w14:textId="77777777" w:rsidR="00B1573F" w:rsidRPr="00881195" w:rsidRDefault="007858E4" w:rsidP="00980E9E">
            <w:pPr>
              <w:pStyle w:val="ListParagraph"/>
              <w:ind w:left="0"/>
              <w:jc w:val="both"/>
              <w:rPr>
                <w:lang w:val="en-US"/>
              </w:rPr>
            </w:pPr>
            <w:r w:rsidRPr="00881195">
              <w:t xml:space="preserve">Bahse konu projenin desteklenmesi halinde, </w:t>
            </w:r>
            <w:r w:rsidR="00B1573F" w:rsidRPr="00881195">
              <w:t>ODT</w:t>
            </w:r>
            <w:proofErr w:type="spellStart"/>
            <w:r w:rsidR="00B1573F" w:rsidRPr="00881195">
              <w:rPr>
                <w:lang w:val="en-US"/>
              </w:rPr>
              <w:t>Ü’nün</w:t>
            </w:r>
            <w:proofErr w:type="spellEnd"/>
            <w:r w:rsidR="00B1573F" w:rsidRPr="00881195">
              <w:rPr>
                <w:lang w:val="en-US"/>
              </w:rPr>
              <w:t xml:space="preserve"> </w:t>
            </w:r>
            <w:proofErr w:type="spellStart"/>
            <w:r w:rsidR="00B1573F" w:rsidRPr="00881195">
              <w:rPr>
                <w:lang w:val="en-US"/>
              </w:rPr>
              <w:t>Açık</w:t>
            </w:r>
            <w:proofErr w:type="spellEnd"/>
            <w:r w:rsidR="00B1573F" w:rsidRPr="00881195">
              <w:rPr>
                <w:lang w:val="en-US"/>
              </w:rPr>
              <w:t xml:space="preserve"> </w:t>
            </w:r>
            <w:proofErr w:type="spellStart"/>
            <w:r w:rsidR="00B1573F" w:rsidRPr="00881195">
              <w:rPr>
                <w:lang w:val="en-US"/>
              </w:rPr>
              <w:t>Bilim</w:t>
            </w:r>
            <w:proofErr w:type="spellEnd"/>
            <w:r w:rsidR="00B1573F" w:rsidRPr="00881195">
              <w:rPr>
                <w:lang w:val="en-US"/>
              </w:rPr>
              <w:t xml:space="preserve"> </w:t>
            </w:r>
            <w:proofErr w:type="spellStart"/>
            <w:r w:rsidR="00B1573F" w:rsidRPr="00881195">
              <w:rPr>
                <w:lang w:val="en-US"/>
              </w:rPr>
              <w:t>Politikası</w:t>
            </w:r>
            <w:r w:rsidRPr="00881195">
              <w:rPr>
                <w:lang w:val="en-US"/>
              </w:rPr>
              <w:t>’na</w:t>
            </w:r>
            <w:proofErr w:type="spellEnd"/>
            <w:r w:rsidRPr="00881195">
              <w:rPr>
                <w:lang w:val="en-US"/>
              </w:rPr>
              <w:t xml:space="preserve"> </w:t>
            </w:r>
            <w:proofErr w:type="spellStart"/>
            <w:r w:rsidRPr="00881195">
              <w:rPr>
                <w:lang w:val="en-US"/>
              </w:rPr>
              <w:t>sadık</w:t>
            </w:r>
            <w:proofErr w:type="spellEnd"/>
            <w:r w:rsidRPr="00881195">
              <w:rPr>
                <w:lang w:val="en-US"/>
              </w:rPr>
              <w:t xml:space="preserve"> </w:t>
            </w:r>
            <w:proofErr w:type="spellStart"/>
            <w:r w:rsidRPr="00881195">
              <w:rPr>
                <w:lang w:val="en-US"/>
              </w:rPr>
              <w:t>kalınacaktır</w:t>
            </w:r>
            <w:proofErr w:type="spellEnd"/>
            <w:r w:rsidRPr="00881195">
              <w:rPr>
                <w:lang w:val="en-US"/>
              </w:rPr>
              <w:t xml:space="preserve">. </w:t>
            </w:r>
            <w:r w:rsidRPr="00881195">
              <w:t>ODT</w:t>
            </w:r>
            <w:r w:rsidRPr="00881195">
              <w:rPr>
                <w:lang w:val="en-US"/>
              </w:rPr>
              <w:t xml:space="preserve">Ü </w:t>
            </w:r>
            <w:proofErr w:type="spellStart"/>
            <w:r w:rsidRPr="00881195">
              <w:rPr>
                <w:lang w:val="en-US"/>
              </w:rPr>
              <w:t>Açık</w:t>
            </w:r>
            <w:proofErr w:type="spellEnd"/>
            <w:r w:rsidRPr="00881195">
              <w:rPr>
                <w:lang w:val="en-US"/>
              </w:rPr>
              <w:t xml:space="preserve"> </w:t>
            </w:r>
            <w:proofErr w:type="spellStart"/>
            <w:r w:rsidRPr="00881195">
              <w:rPr>
                <w:lang w:val="en-US"/>
              </w:rPr>
              <w:t>Bilim</w:t>
            </w:r>
            <w:proofErr w:type="spellEnd"/>
            <w:r w:rsidRPr="00881195">
              <w:rPr>
                <w:lang w:val="en-US"/>
              </w:rPr>
              <w:t xml:space="preserve"> </w:t>
            </w:r>
            <w:proofErr w:type="spellStart"/>
            <w:r w:rsidRPr="00881195">
              <w:rPr>
                <w:lang w:val="en-US"/>
              </w:rPr>
              <w:t>Politikası</w:t>
            </w:r>
            <w:proofErr w:type="spellEnd"/>
            <w:r w:rsidRPr="00881195">
              <w:rPr>
                <w:lang w:val="en-US"/>
              </w:rPr>
              <w:t xml:space="preserve"> </w:t>
            </w:r>
            <w:proofErr w:type="spellStart"/>
            <w:r w:rsidR="00B1573F" w:rsidRPr="00881195">
              <w:rPr>
                <w:lang w:val="en-US"/>
              </w:rPr>
              <w:t>için</w:t>
            </w:r>
            <w:proofErr w:type="spellEnd"/>
            <w:r w:rsidR="00B1573F" w:rsidRPr="00881195">
              <w:rPr>
                <w:lang w:val="en-US"/>
              </w:rPr>
              <w:t xml:space="preserve">: </w:t>
            </w:r>
            <w:hyperlink r:id="rId16" w:history="1">
              <w:r w:rsidR="00B1573F" w:rsidRPr="00881195">
                <w:rPr>
                  <w:rStyle w:val="Hyperlink"/>
                  <w:lang w:val="en-US"/>
                </w:rPr>
                <w:t>https://open.metu.edu.tr/acikbilimpolitikasi</w:t>
              </w:r>
            </w:hyperlink>
          </w:p>
          <w:p w14:paraId="73E1DFED" w14:textId="77777777" w:rsidR="001B58AB" w:rsidRPr="00881195" w:rsidRDefault="001B58AB" w:rsidP="00980E9E">
            <w:pPr>
              <w:pStyle w:val="ListParagraph"/>
              <w:ind w:left="0"/>
              <w:jc w:val="both"/>
            </w:pPr>
          </w:p>
          <w:p w14:paraId="3B587624" w14:textId="77777777" w:rsidR="00980E9E" w:rsidRPr="00881195" w:rsidRDefault="0018500B" w:rsidP="00980E9E">
            <w:pPr>
              <w:pStyle w:val="ListParagraph"/>
              <w:ind w:left="0"/>
              <w:jc w:val="both"/>
            </w:pPr>
            <w:r w:rsidRPr="00881195">
              <w:t xml:space="preserve">Verinin yeniden kullanımına dair lisanslanması konusunda </w:t>
            </w:r>
            <w:r w:rsidRPr="00881195">
              <w:rPr>
                <w:i/>
              </w:rPr>
              <w:t xml:space="preserve">Creative </w:t>
            </w:r>
            <w:proofErr w:type="spellStart"/>
            <w:r w:rsidRPr="00881195">
              <w:rPr>
                <w:i/>
              </w:rPr>
              <w:t>Commons</w:t>
            </w:r>
            <w:proofErr w:type="spellEnd"/>
            <w:r w:rsidRPr="00881195">
              <w:t xml:space="preserve"> lisansları</w:t>
            </w:r>
            <w:r w:rsidR="00324392" w:rsidRPr="00881195">
              <w:t xml:space="preserve">nın kullanılması tavsiye edilmektedir. </w:t>
            </w:r>
            <w:r w:rsidRPr="00881195">
              <w:t>Detaylı bilgi için</w:t>
            </w:r>
            <w:r w:rsidR="007E29DC" w:rsidRPr="00881195">
              <w:t>:</w:t>
            </w:r>
          </w:p>
          <w:p w14:paraId="4BB92469" w14:textId="4C331688" w:rsidR="001A3EDC" w:rsidRPr="00881195" w:rsidRDefault="00F73F55" w:rsidP="00980E9E">
            <w:pPr>
              <w:pStyle w:val="ListParagraph"/>
              <w:ind w:left="0"/>
              <w:jc w:val="both"/>
              <w:rPr>
                <w:rStyle w:val="Hyperlink"/>
              </w:rPr>
            </w:pPr>
            <w:hyperlink r:id="rId17" w:history="1">
              <w:r w:rsidR="007E29DC" w:rsidRPr="00881195">
                <w:rPr>
                  <w:rStyle w:val="Hyperlink"/>
                </w:rPr>
                <w:t>https://creativecommons.org/</w:t>
              </w:r>
            </w:hyperlink>
          </w:p>
          <w:p w14:paraId="673DC30B" w14:textId="77777777" w:rsidR="00352721" w:rsidRPr="00881195" w:rsidRDefault="00352721" w:rsidP="00352721">
            <w:pPr>
              <w:jc w:val="both"/>
            </w:pPr>
          </w:p>
          <w:p w14:paraId="18B6A81D" w14:textId="37A3A11B" w:rsidR="001A3EDC" w:rsidRPr="00881195" w:rsidRDefault="004B3EAB" w:rsidP="00070779">
            <w:pPr>
              <w:jc w:val="both"/>
            </w:pPr>
            <w:r w:rsidRPr="00881195">
              <w:t>Projenin yürütülmesi esnasında veya sonucunda ortaya</w:t>
            </w:r>
            <w:r w:rsidR="00070779" w:rsidRPr="00881195">
              <w:t xml:space="preserve"> bir</w:t>
            </w:r>
            <w:r w:rsidRPr="00881195">
              <w:t xml:space="preserve"> FSMH çıkması durumunda Üniversite’nin </w:t>
            </w:r>
            <w:r w:rsidR="00070779" w:rsidRPr="00881195">
              <w:t>“</w:t>
            </w:r>
            <w:r w:rsidRPr="00881195">
              <w:t>TÜBİTAK-ARDEB Projesi Fikri Ürünleri Üzerinde Fikri Mülkiyet Hak Sahipliği Protokolü</w:t>
            </w:r>
            <w:r w:rsidR="00070779" w:rsidRPr="00881195">
              <w:t>”</w:t>
            </w:r>
            <w:r w:rsidRPr="00881195">
              <w:t xml:space="preserve"> kapsamında</w:t>
            </w:r>
            <w:r w:rsidR="00070779" w:rsidRPr="00881195">
              <w:t xml:space="preserve"> önceden talep etmiş olduğu</w:t>
            </w:r>
            <w:r w:rsidRPr="00881195">
              <w:t xml:space="preserve"> hak sahipliğine istinaden patent/tasarım başvurusu yapması gerekmektedir. </w:t>
            </w:r>
            <w:r w:rsidR="00070779" w:rsidRPr="00881195">
              <w:t xml:space="preserve">Başvuru esnasında </w:t>
            </w:r>
            <w:proofErr w:type="spellStart"/>
            <w:r w:rsidR="00070779" w:rsidRPr="00881195">
              <w:t>patentlenebilirlik</w:t>
            </w:r>
            <w:proofErr w:type="spellEnd"/>
            <w:r w:rsidR="00070779" w:rsidRPr="00881195">
              <w:t xml:space="preserve"> kriterlerinden olan yenilik kriterinin zedelenmemesi ve </w:t>
            </w:r>
            <w:r w:rsidRPr="00881195">
              <w:t xml:space="preserve">hak kaybı yaşamamak adına patent/tasarım başvurusu yapılana kadar ortaya çıkan verilerin </w:t>
            </w:r>
            <w:r w:rsidR="00070779" w:rsidRPr="00881195">
              <w:t xml:space="preserve">herhangi bir yerde </w:t>
            </w:r>
            <w:r w:rsidRPr="00881195">
              <w:t xml:space="preserve">paylaşılmaması gerekecektir. Patent/tasarım başvurusunun yapılmasını takiben ise </w:t>
            </w:r>
            <w:r w:rsidR="00973946" w:rsidRPr="00881195">
              <w:t xml:space="preserve">veri paylaşıma </w:t>
            </w:r>
            <w:r w:rsidRPr="00881195">
              <w:t>uygun hale gelecektir.</w:t>
            </w:r>
            <w:r w:rsidR="00973946" w:rsidRPr="00881195">
              <w:t xml:space="preserve"> </w:t>
            </w:r>
          </w:p>
        </w:tc>
      </w:tr>
    </w:tbl>
    <w:p w14:paraId="12E2B878" w14:textId="77777777" w:rsidR="006E00E7" w:rsidRPr="00881195" w:rsidRDefault="006E00E7" w:rsidP="00ED525B">
      <w:pPr>
        <w:rPr>
          <w:lang w:val="en-US"/>
        </w:rPr>
      </w:pPr>
    </w:p>
    <w:sectPr w:rsidR="006E00E7" w:rsidRPr="0088119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CD5" w16cex:dateUtc="2021-03-22T10:40:00Z"/>
  <w16cex:commentExtensible w16cex:durableId="24031EDE" w16cex:dateUtc="2021-03-22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879C" w14:textId="77777777" w:rsidR="00F73F55" w:rsidRDefault="00F73F55" w:rsidP="00495F8C">
      <w:pPr>
        <w:spacing w:after="0" w:line="240" w:lineRule="auto"/>
      </w:pPr>
      <w:r>
        <w:separator/>
      </w:r>
    </w:p>
  </w:endnote>
  <w:endnote w:type="continuationSeparator" w:id="0">
    <w:p w14:paraId="773639A7" w14:textId="77777777" w:rsidR="00F73F55" w:rsidRDefault="00F73F55" w:rsidP="0049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65D8" w14:textId="77777777" w:rsidR="00F73F55" w:rsidRDefault="00F73F55" w:rsidP="00495F8C">
      <w:pPr>
        <w:spacing w:after="0" w:line="240" w:lineRule="auto"/>
      </w:pPr>
      <w:r>
        <w:separator/>
      </w:r>
    </w:p>
  </w:footnote>
  <w:footnote w:type="continuationSeparator" w:id="0">
    <w:p w14:paraId="211D3BDC" w14:textId="77777777" w:rsidR="00F73F55" w:rsidRDefault="00F73F55" w:rsidP="00495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948"/>
    <w:multiLevelType w:val="hybridMultilevel"/>
    <w:tmpl w:val="13A4C014"/>
    <w:lvl w:ilvl="0" w:tplc="D8826DF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A385A"/>
    <w:multiLevelType w:val="hybridMultilevel"/>
    <w:tmpl w:val="B356958C"/>
    <w:lvl w:ilvl="0" w:tplc="1708F8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42589D"/>
    <w:multiLevelType w:val="hybridMultilevel"/>
    <w:tmpl w:val="78A01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60301E"/>
    <w:multiLevelType w:val="hybridMultilevel"/>
    <w:tmpl w:val="18245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5457BF"/>
    <w:multiLevelType w:val="hybridMultilevel"/>
    <w:tmpl w:val="1BB2F4F0"/>
    <w:lvl w:ilvl="0" w:tplc="D8826DF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86488E"/>
    <w:multiLevelType w:val="hybridMultilevel"/>
    <w:tmpl w:val="32228AE6"/>
    <w:lvl w:ilvl="0" w:tplc="FBE4FCB0">
      <w:start w:val="1"/>
      <w:numFmt w:val="decimal"/>
      <w:lvlText w:val="%1."/>
      <w:lvlJc w:val="left"/>
      <w:pPr>
        <w:ind w:left="1069"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AEC5929"/>
    <w:multiLevelType w:val="hybridMultilevel"/>
    <w:tmpl w:val="7912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3C5E00"/>
    <w:multiLevelType w:val="hybridMultilevel"/>
    <w:tmpl w:val="0386779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E917F6B"/>
    <w:multiLevelType w:val="hybridMultilevel"/>
    <w:tmpl w:val="DA94DC26"/>
    <w:lvl w:ilvl="0" w:tplc="041F0001">
      <w:start w:val="1"/>
      <w:numFmt w:val="bullet"/>
      <w:lvlText w:val=""/>
      <w:lvlJc w:val="left"/>
      <w:pPr>
        <w:ind w:left="1080" w:hanging="360"/>
      </w:pPr>
      <w:rPr>
        <w:rFonts w:ascii="Symbol" w:hAnsi="Symbol" w:hint="default"/>
      </w:rPr>
    </w:lvl>
    <w:lvl w:ilvl="1" w:tplc="041F0001">
      <w:start w:val="1"/>
      <w:numFmt w:val="bullet"/>
      <w:lvlText w:val=""/>
      <w:lvlJc w:val="left"/>
      <w:pPr>
        <w:ind w:left="1800" w:hanging="360"/>
      </w:pPr>
      <w:rPr>
        <w:rFonts w:ascii="Symbol" w:hAnsi="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3461F2A"/>
    <w:multiLevelType w:val="hybridMultilevel"/>
    <w:tmpl w:val="F43EA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6"/>
  </w:num>
  <w:num w:numId="6">
    <w:abstractNumId w:val="2"/>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AF"/>
    <w:rsid w:val="00007590"/>
    <w:rsid w:val="00025BC1"/>
    <w:rsid w:val="0005215F"/>
    <w:rsid w:val="00061C74"/>
    <w:rsid w:val="00067B87"/>
    <w:rsid w:val="00070779"/>
    <w:rsid w:val="000A68B9"/>
    <w:rsid w:val="000B24D8"/>
    <w:rsid w:val="000E4F05"/>
    <w:rsid w:val="000E715B"/>
    <w:rsid w:val="00142223"/>
    <w:rsid w:val="00155B80"/>
    <w:rsid w:val="00157E8E"/>
    <w:rsid w:val="00163067"/>
    <w:rsid w:val="00180C97"/>
    <w:rsid w:val="0018500B"/>
    <w:rsid w:val="001A3EDC"/>
    <w:rsid w:val="001B58AB"/>
    <w:rsid w:val="001F57DF"/>
    <w:rsid w:val="00203F1C"/>
    <w:rsid w:val="0024066E"/>
    <w:rsid w:val="002575FD"/>
    <w:rsid w:val="00263DCA"/>
    <w:rsid w:val="002750D8"/>
    <w:rsid w:val="002C6695"/>
    <w:rsid w:val="002D3DA0"/>
    <w:rsid w:val="002D6FC7"/>
    <w:rsid w:val="00324392"/>
    <w:rsid w:val="00352721"/>
    <w:rsid w:val="003B1647"/>
    <w:rsid w:val="003E1536"/>
    <w:rsid w:val="004232AE"/>
    <w:rsid w:val="0044472F"/>
    <w:rsid w:val="00455D2B"/>
    <w:rsid w:val="00456A11"/>
    <w:rsid w:val="0046367C"/>
    <w:rsid w:val="004728F6"/>
    <w:rsid w:val="00495F8C"/>
    <w:rsid w:val="00495FF0"/>
    <w:rsid w:val="004B3EAB"/>
    <w:rsid w:val="004B4844"/>
    <w:rsid w:val="005120E7"/>
    <w:rsid w:val="00554160"/>
    <w:rsid w:val="005717D3"/>
    <w:rsid w:val="005821D6"/>
    <w:rsid w:val="00584B71"/>
    <w:rsid w:val="005E0043"/>
    <w:rsid w:val="005F75A1"/>
    <w:rsid w:val="006454E8"/>
    <w:rsid w:val="00671C5F"/>
    <w:rsid w:val="00692E2A"/>
    <w:rsid w:val="006975EB"/>
    <w:rsid w:val="006B288A"/>
    <w:rsid w:val="006E00E7"/>
    <w:rsid w:val="00713035"/>
    <w:rsid w:val="007273D2"/>
    <w:rsid w:val="007434FE"/>
    <w:rsid w:val="00763F07"/>
    <w:rsid w:val="007858E4"/>
    <w:rsid w:val="007A47D3"/>
    <w:rsid w:val="007A7CBB"/>
    <w:rsid w:val="007C233D"/>
    <w:rsid w:val="007C5598"/>
    <w:rsid w:val="007C7772"/>
    <w:rsid w:val="007D3305"/>
    <w:rsid w:val="007E0835"/>
    <w:rsid w:val="007E29DC"/>
    <w:rsid w:val="007E3A1B"/>
    <w:rsid w:val="007F3FB6"/>
    <w:rsid w:val="008400D6"/>
    <w:rsid w:val="0087001C"/>
    <w:rsid w:val="00872666"/>
    <w:rsid w:val="0087275D"/>
    <w:rsid w:val="00881195"/>
    <w:rsid w:val="00882BD6"/>
    <w:rsid w:val="008B5FB6"/>
    <w:rsid w:val="00940BC8"/>
    <w:rsid w:val="00943F67"/>
    <w:rsid w:val="00972128"/>
    <w:rsid w:val="0097252C"/>
    <w:rsid w:val="00973946"/>
    <w:rsid w:val="00980E9E"/>
    <w:rsid w:val="009A444D"/>
    <w:rsid w:val="009B4947"/>
    <w:rsid w:val="009F56AB"/>
    <w:rsid w:val="00A07582"/>
    <w:rsid w:val="00A16D40"/>
    <w:rsid w:val="00A45B29"/>
    <w:rsid w:val="00A57CE4"/>
    <w:rsid w:val="00A93CFE"/>
    <w:rsid w:val="00AD18D0"/>
    <w:rsid w:val="00AD3B89"/>
    <w:rsid w:val="00AF71AF"/>
    <w:rsid w:val="00B14944"/>
    <w:rsid w:val="00B1573F"/>
    <w:rsid w:val="00B1664E"/>
    <w:rsid w:val="00B577B4"/>
    <w:rsid w:val="00B94328"/>
    <w:rsid w:val="00C01B59"/>
    <w:rsid w:val="00C27AF4"/>
    <w:rsid w:val="00CB187A"/>
    <w:rsid w:val="00CB7EAB"/>
    <w:rsid w:val="00CD1DB4"/>
    <w:rsid w:val="00D002FC"/>
    <w:rsid w:val="00D00530"/>
    <w:rsid w:val="00D02673"/>
    <w:rsid w:val="00D03755"/>
    <w:rsid w:val="00D06A6F"/>
    <w:rsid w:val="00D131C3"/>
    <w:rsid w:val="00D4021E"/>
    <w:rsid w:val="00D5215B"/>
    <w:rsid w:val="00DE4024"/>
    <w:rsid w:val="00DF2BD4"/>
    <w:rsid w:val="00EB0E6D"/>
    <w:rsid w:val="00ED525B"/>
    <w:rsid w:val="00EF6215"/>
    <w:rsid w:val="00F32AEA"/>
    <w:rsid w:val="00F34F4A"/>
    <w:rsid w:val="00F511EB"/>
    <w:rsid w:val="00F54E68"/>
    <w:rsid w:val="00F71D91"/>
    <w:rsid w:val="00F73F55"/>
    <w:rsid w:val="00F86A5C"/>
    <w:rsid w:val="00F9127F"/>
    <w:rsid w:val="00F9156F"/>
    <w:rsid w:val="00FA0894"/>
    <w:rsid w:val="00FA4A40"/>
    <w:rsid w:val="00FC6407"/>
    <w:rsid w:val="00FD332D"/>
    <w:rsid w:val="00FF6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70A5"/>
  <w15:docId w15:val="{7A9CF0A9-7F61-4857-BED2-994BF52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6D"/>
    <w:pPr>
      <w:ind w:left="720"/>
      <w:contextualSpacing/>
    </w:pPr>
  </w:style>
  <w:style w:type="table" w:styleId="TableGrid">
    <w:name w:val="Table Grid"/>
    <w:basedOn w:val="TableNormal"/>
    <w:uiPriority w:val="39"/>
    <w:rsid w:val="00D0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5F8C"/>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495F8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495F8C"/>
    <w:rPr>
      <w:vertAlign w:val="superscript"/>
    </w:rPr>
  </w:style>
  <w:style w:type="character" w:customStyle="1" w:styleId="Kpr1">
    <w:name w:val="Köprü1"/>
    <w:basedOn w:val="DefaultParagraphFont"/>
    <w:uiPriority w:val="99"/>
    <w:unhideWhenUsed/>
    <w:rsid w:val="00495F8C"/>
    <w:rPr>
      <w:color w:val="0563C1"/>
      <w:u w:val="single"/>
    </w:rPr>
  </w:style>
  <w:style w:type="character" w:styleId="Hyperlink">
    <w:name w:val="Hyperlink"/>
    <w:basedOn w:val="DefaultParagraphFont"/>
    <w:uiPriority w:val="99"/>
    <w:unhideWhenUsed/>
    <w:rsid w:val="00495F8C"/>
    <w:rPr>
      <w:color w:val="0563C1" w:themeColor="hyperlink"/>
      <w:u w:val="single"/>
    </w:rPr>
  </w:style>
  <w:style w:type="paragraph" w:customStyle="1" w:styleId="rtejustify">
    <w:name w:val="rtejustify"/>
    <w:basedOn w:val="Normal"/>
    <w:rsid w:val="00FD33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FD332D"/>
    <w:rPr>
      <w:color w:val="954F72" w:themeColor="followedHyperlink"/>
      <w:u w:val="single"/>
    </w:rPr>
  </w:style>
  <w:style w:type="character" w:customStyle="1" w:styleId="object">
    <w:name w:val="object"/>
    <w:basedOn w:val="DefaultParagraphFont"/>
    <w:rsid w:val="00142223"/>
  </w:style>
  <w:style w:type="paragraph" w:styleId="BalloonText">
    <w:name w:val="Balloon Text"/>
    <w:basedOn w:val="Normal"/>
    <w:link w:val="BalloonTextChar"/>
    <w:uiPriority w:val="99"/>
    <w:semiHidden/>
    <w:unhideWhenUsed/>
    <w:rsid w:val="00C0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59"/>
    <w:rPr>
      <w:rFonts w:ascii="Tahoma" w:hAnsi="Tahoma" w:cs="Tahoma"/>
      <w:sz w:val="16"/>
      <w:szCs w:val="16"/>
    </w:rPr>
  </w:style>
  <w:style w:type="character" w:customStyle="1" w:styleId="UnresolvedMention1">
    <w:name w:val="Unresolved Mention1"/>
    <w:basedOn w:val="DefaultParagraphFont"/>
    <w:uiPriority w:val="99"/>
    <w:semiHidden/>
    <w:unhideWhenUsed/>
    <w:rsid w:val="00872666"/>
    <w:rPr>
      <w:color w:val="605E5C"/>
      <w:shd w:val="clear" w:color="auto" w:fill="E1DFDD"/>
    </w:rPr>
  </w:style>
  <w:style w:type="character" w:styleId="UnresolvedMention">
    <w:name w:val="Unresolved Mention"/>
    <w:basedOn w:val="DefaultParagraphFont"/>
    <w:uiPriority w:val="99"/>
    <w:semiHidden/>
    <w:unhideWhenUsed/>
    <w:rsid w:val="0087001C"/>
    <w:rPr>
      <w:color w:val="605E5C"/>
      <w:shd w:val="clear" w:color="auto" w:fill="E1DFDD"/>
    </w:rPr>
  </w:style>
  <w:style w:type="character" w:styleId="CommentReference">
    <w:name w:val="annotation reference"/>
    <w:basedOn w:val="DefaultParagraphFont"/>
    <w:uiPriority w:val="99"/>
    <w:semiHidden/>
    <w:unhideWhenUsed/>
    <w:rsid w:val="00352721"/>
    <w:rPr>
      <w:sz w:val="16"/>
      <w:szCs w:val="16"/>
    </w:rPr>
  </w:style>
  <w:style w:type="paragraph" w:styleId="CommentText">
    <w:name w:val="annotation text"/>
    <w:basedOn w:val="Normal"/>
    <w:link w:val="CommentTextChar"/>
    <w:uiPriority w:val="99"/>
    <w:semiHidden/>
    <w:unhideWhenUsed/>
    <w:rsid w:val="00352721"/>
    <w:pPr>
      <w:spacing w:line="240" w:lineRule="auto"/>
    </w:pPr>
    <w:rPr>
      <w:sz w:val="20"/>
      <w:szCs w:val="20"/>
    </w:rPr>
  </w:style>
  <w:style w:type="character" w:customStyle="1" w:styleId="CommentTextChar">
    <w:name w:val="Comment Text Char"/>
    <w:basedOn w:val="DefaultParagraphFont"/>
    <w:link w:val="CommentText"/>
    <w:uiPriority w:val="99"/>
    <w:semiHidden/>
    <w:rsid w:val="00352721"/>
    <w:rPr>
      <w:sz w:val="20"/>
      <w:szCs w:val="20"/>
    </w:rPr>
  </w:style>
  <w:style w:type="paragraph" w:styleId="CommentSubject">
    <w:name w:val="annotation subject"/>
    <w:basedOn w:val="CommentText"/>
    <w:next w:val="CommentText"/>
    <w:link w:val="CommentSubjectChar"/>
    <w:uiPriority w:val="99"/>
    <w:semiHidden/>
    <w:unhideWhenUsed/>
    <w:rsid w:val="00352721"/>
    <w:rPr>
      <w:b/>
      <w:bCs/>
    </w:rPr>
  </w:style>
  <w:style w:type="character" w:customStyle="1" w:styleId="CommentSubjectChar">
    <w:name w:val="Comment Subject Char"/>
    <w:basedOn w:val="CommentTextChar"/>
    <w:link w:val="CommentSubject"/>
    <w:uiPriority w:val="99"/>
    <w:semiHidden/>
    <w:rsid w:val="00352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60145">
      <w:bodyDiv w:val="1"/>
      <w:marLeft w:val="0"/>
      <w:marRight w:val="0"/>
      <w:marTop w:val="0"/>
      <w:marBottom w:val="0"/>
      <w:divBdr>
        <w:top w:val="none" w:sz="0" w:space="0" w:color="auto"/>
        <w:left w:val="none" w:sz="0" w:space="0" w:color="auto"/>
        <w:bottom w:val="none" w:sz="0" w:space="0" w:color="auto"/>
        <w:right w:val="none" w:sz="0" w:space="0" w:color="auto"/>
      </w:divBdr>
    </w:div>
    <w:div w:id="1108506964">
      <w:bodyDiv w:val="1"/>
      <w:marLeft w:val="0"/>
      <w:marRight w:val="0"/>
      <w:marTop w:val="0"/>
      <w:marBottom w:val="0"/>
      <w:divBdr>
        <w:top w:val="none" w:sz="0" w:space="0" w:color="auto"/>
        <w:left w:val="none" w:sz="0" w:space="0" w:color="auto"/>
        <w:bottom w:val="none" w:sz="0" w:space="0" w:color="auto"/>
        <w:right w:val="none" w:sz="0" w:space="0" w:color="auto"/>
      </w:divBdr>
      <w:divsChild>
        <w:div w:id="542521011">
          <w:marLeft w:val="0"/>
          <w:marRight w:val="0"/>
          <w:marTop w:val="0"/>
          <w:marBottom w:val="0"/>
          <w:divBdr>
            <w:top w:val="none" w:sz="0" w:space="0" w:color="auto"/>
            <w:left w:val="none" w:sz="0" w:space="0" w:color="auto"/>
            <w:bottom w:val="none" w:sz="0" w:space="0" w:color="auto"/>
            <w:right w:val="none" w:sz="0" w:space="0" w:color="auto"/>
          </w:divBdr>
        </w:div>
        <w:div w:id="393743553">
          <w:marLeft w:val="0"/>
          <w:marRight w:val="0"/>
          <w:marTop w:val="0"/>
          <w:marBottom w:val="0"/>
          <w:divBdr>
            <w:top w:val="none" w:sz="0" w:space="0" w:color="auto"/>
            <w:left w:val="none" w:sz="0" w:space="0" w:color="auto"/>
            <w:bottom w:val="none" w:sz="0" w:space="0" w:color="auto"/>
            <w:right w:val="none" w:sz="0" w:space="0" w:color="auto"/>
          </w:divBdr>
        </w:div>
        <w:div w:id="1110781718">
          <w:marLeft w:val="0"/>
          <w:marRight w:val="0"/>
          <w:marTop w:val="0"/>
          <w:marBottom w:val="0"/>
          <w:divBdr>
            <w:top w:val="none" w:sz="0" w:space="0" w:color="auto"/>
            <w:left w:val="none" w:sz="0" w:space="0" w:color="auto"/>
            <w:bottom w:val="none" w:sz="0" w:space="0" w:color="auto"/>
            <w:right w:val="none" w:sz="0" w:space="0" w:color="auto"/>
          </w:divBdr>
        </w:div>
        <w:div w:id="1726100869">
          <w:marLeft w:val="0"/>
          <w:marRight w:val="0"/>
          <w:marTop w:val="0"/>
          <w:marBottom w:val="0"/>
          <w:divBdr>
            <w:top w:val="none" w:sz="0" w:space="0" w:color="auto"/>
            <w:left w:val="none" w:sz="0" w:space="0" w:color="auto"/>
            <w:bottom w:val="none" w:sz="0" w:space="0" w:color="auto"/>
            <w:right w:val="none" w:sz="0" w:space="0" w:color="auto"/>
          </w:divBdr>
        </w:div>
      </w:divsChild>
    </w:div>
    <w:div w:id="1257396787">
      <w:bodyDiv w:val="1"/>
      <w:marLeft w:val="0"/>
      <w:marRight w:val="0"/>
      <w:marTop w:val="0"/>
      <w:marBottom w:val="0"/>
      <w:divBdr>
        <w:top w:val="none" w:sz="0" w:space="0" w:color="auto"/>
        <w:left w:val="none" w:sz="0" w:space="0" w:color="auto"/>
        <w:bottom w:val="none" w:sz="0" w:space="0" w:color="auto"/>
        <w:right w:val="none" w:sz="0" w:space="0" w:color="auto"/>
      </w:divBdr>
    </w:div>
    <w:div w:id="1267733351">
      <w:bodyDiv w:val="1"/>
      <w:marLeft w:val="0"/>
      <w:marRight w:val="0"/>
      <w:marTop w:val="0"/>
      <w:marBottom w:val="0"/>
      <w:divBdr>
        <w:top w:val="none" w:sz="0" w:space="0" w:color="auto"/>
        <w:left w:val="none" w:sz="0" w:space="0" w:color="auto"/>
        <w:bottom w:val="none" w:sz="0" w:space="0" w:color="auto"/>
        <w:right w:val="none" w:sz="0" w:space="0" w:color="auto"/>
      </w:divBdr>
    </w:div>
    <w:div w:id="1699426216">
      <w:bodyDiv w:val="1"/>
      <w:marLeft w:val="0"/>
      <w:marRight w:val="0"/>
      <w:marTop w:val="0"/>
      <w:marBottom w:val="0"/>
      <w:divBdr>
        <w:top w:val="none" w:sz="0" w:space="0" w:color="auto"/>
        <w:left w:val="none" w:sz="0" w:space="0" w:color="auto"/>
        <w:bottom w:val="none" w:sz="0" w:space="0" w:color="auto"/>
        <w:right w:val="none" w:sz="0" w:space="0" w:color="auto"/>
      </w:divBdr>
    </w:div>
    <w:div w:id="21146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erta.ulakbim.gov.tr/" TargetMode="External"/><Relationship Id="rId13" Type="http://schemas.openxmlformats.org/officeDocument/2006/relationships/hyperlink" Target="https://zenod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ikveri.ulakbim.gov.tr/acik-veri-acik-bilim/" TargetMode="External"/><Relationship Id="rId12" Type="http://schemas.openxmlformats.org/officeDocument/2006/relationships/hyperlink" Target="https://aperta.ulakbim.gov.tr/" TargetMode="External"/><Relationship Id="rId17" Type="http://schemas.openxmlformats.org/officeDocument/2006/relationships/hyperlink" Target="https://creativecommons.org/" TargetMode="External"/><Relationship Id="rId2" Type="http://schemas.openxmlformats.org/officeDocument/2006/relationships/styles" Target="styles.xml"/><Relationship Id="rId16" Type="http://schemas.openxmlformats.org/officeDocument/2006/relationships/hyperlink" Target="https://open.metu.edu.tr/acikbilimpolitikasi"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ikveri.ulakbim.gov.tr/acik-veri-acik-bilim/bolum-2-arastirma-verisi-hazirlama-sureci/2-3-veri-paylasim-izinlerinin-planlanmasi/" TargetMode="External"/><Relationship Id="rId5" Type="http://schemas.openxmlformats.org/officeDocument/2006/relationships/footnotes" Target="footnotes.xml"/><Relationship Id="rId15" Type="http://schemas.openxmlformats.org/officeDocument/2006/relationships/hyperlink" Target="https://open.metu.edu.tr/" TargetMode="External"/><Relationship Id="rId10" Type="http://schemas.openxmlformats.org/officeDocument/2006/relationships/hyperlink" Target="https://open.metu.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enodo.org/" TargetMode="External"/><Relationship Id="rId14" Type="http://schemas.openxmlformats.org/officeDocument/2006/relationships/hyperlink" Target="https://open.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1615</Words>
  <Characters>9209</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Mahur</dc:creator>
  <cp:lastModifiedBy>SBA</cp:lastModifiedBy>
  <cp:revision>13</cp:revision>
  <dcterms:created xsi:type="dcterms:W3CDTF">2021-03-22T10:21:00Z</dcterms:created>
  <dcterms:modified xsi:type="dcterms:W3CDTF">2021-03-22T13:11:00Z</dcterms:modified>
</cp:coreProperties>
</file>